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546947" w:rsidRDefault="00797DB9" w:rsidP="00797DB9">
      <w:pPr>
        <w:jc w:val="center"/>
        <w:rPr>
          <w:b/>
          <w:sz w:val="28"/>
          <w:szCs w:val="28"/>
          <w:lang w:val="uk-UA"/>
        </w:rPr>
      </w:pPr>
      <w:r w:rsidRPr="00546947">
        <w:rPr>
          <w:b/>
          <w:sz w:val="28"/>
          <w:szCs w:val="28"/>
        </w:rPr>
        <w:t>Захист цивільного населення під час збройн</w:t>
      </w:r>
      <w:r w:rsidRPr="00546947">
        <w:rPr>
          <w:b/>
          <w:sz w:val="28"/>
          <w:szCs w:val="28"/>
          <w:lang w:val="uk-UA"/>
        </w:rPr>
        <w:t>их</w:t>
      </w:r>
      <w:r w:rsidRPr="00546947">
        <w:rPr>
          <w:b/>
          <w:sz w:val="28"/>
          <w:szCs w:val="28"/>
        </w:rPr>
        <w:t xml:space="preserve"> конфлікт</w:t>
      </w:r>
      <w:r w:rsidRPr="00546947">
        <w:rPr>
          <w:b/>
          <w:sz w:val="28"/>
          <w:szCs w:val="28"/>
          <w:lang w:val="uk-UA"/>
        </w:rPr>
        <w:t>ів</w:t>
      </w:r>
    </w:p>
    <w:p w14:paraId="3E804B97" w14:textId="77777777" w:rsidR="00797DB9" w:rsidRPr="00546947" w:rsidRDefault="00797DB9" w:rsidP="00797DB9">
      <w:pPr>
        <w:jc w:val="center"/>
        <w:rPr>
          <w:b/>
          <w:sz w:val="28"/>
          <w:szCs w:val="28"/>
        </w:rPr>
      </w:pPr>
    </w:p>
    <w:p w14:paraId="54BE2D1E" w14:textId="5F4D083E" w:rsidR="004C2009" w:rsidRDefault="00FE42A5" w:rsidP="004C2009">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4C2009">
        <w:rPr>
          <w:b/>
          <w:i/>
          <w:sz w:val="28"/>
          <w:szCs w:val="28"/>
        </w:rPr>
        <w:t>202</w:t>
      </w:r>
      <w:r w:rsidR="004C2009">
        <w:rPr>
          <w:b/>
          <w:i/>
          <w:sz w:val="28"/>
          <w:szCs w:val="28"/>
          <w:lang w:val="uk-UA"/>
        </w:rPr>
        <w:t>5</w:t>
      </w:r>
      <w:r w:rsidR="004C2009">
        <w:rPr>
          <w:b/>
          <w:i/>
          <w:sz w:val="28"/>
          <w:szCs w:val="28"/>
        </w:rPr>
        <w:t xml:space="preserve">. – Вип. </w:t>
      </w:r>
      <w:r w:rsidR="009C5E75">
        <w:rPr>
          <w:b/>
          <w:i/>
          <w:sz w:val="28"/>
          <w:szCs w:val="28"/>
          <w:lang w:val="uk-UA"/>
        </w:rPr>
        <w:t>23</w:t>
      </w:r>
      <w:r w:rsidR="009C5E75" w:rsidRPr="004370BB">
        <w:rPr>
          <w:b/>
          <w:i/>
          <w:sz w:val="28"/>
          <w:szCs w:val="28"/>
          <w:lang w:val="uk-UA"/>
        </w:rPr>
        <w:t xml:space="preserve"> </w:t>
      </w:r>
      <w:r w:rsidR="009C5E75" w:rsidRPr="004370BB">
        <w:rPr>
          <w:b/>
          <w:i/>
          <w:sz w:val="28"/>
          <w:szCs w:val="28"/>
        </w:rPr>
        <w:t>(</w:t>
      </w:r>
      <w:r w:rsidR="009C5E75" w:rsidRPr="00C956C6">
        <w:rPr>
          <w:b/>
          <w:i/>
          <w:sz w:val="28"/>
          <w:szCs w:val="28"/>
          <w:lang w:val="uk-UA"/>
        </w:rPr>
        <w:t>1</w:t>
      </w:r>
      <w:r w:rsidR="009C5E75">
        <w:rPr>
          <w:b/>
          <w:i/>
          <w:sz w:val="28"/>
          <w:szCs w:val="28"/>
          <w:lang w:val="uk-UA"/>
        </w:rPr>
        <w:t>1</w:t>
      </w:r>
      <w:r w:rsidR="009C5E75" w:rsidRPr="00C956C6">
        <w:rPr>
          <w:b/>
          <w:i/>
          <w:sz w:val="28"/>
          <w:szCs w:val="28"/>
        </w:rPr>
        <w:t xml:space="preserve"> – </w:t>
      </w:r>
      <w:r w:rsidR="009C5E75">
        <w:rPr>
          <w:b/>
          <w:i/>
          <w:sz w:val="28"/>
          <w:szCs w:val="28"/>
          <w:lang w:val="uk-UA"/>
        </w:rPr>
        <w:t>20</w:t>
      </w:r>
      <w:r w:rsidR="00B534F5">
        <w:rPr>
          <w:b/>
          <w:i/>
          <w:sz w:val="28"/>
          <w:szCs w:val="28"/>
          <w:lang w:val="uk-UA"/>
        </w:rPr>
        <w:t xml:space="preserve"> серпня</w:t>
      </w:r>
      <w:r w:rsidR="004C2009">
        <w:rPr>
          <w:b/>
          <w:i/>
          <w:sz w:val="28"/>
          <w:szCs w:val="28"/>
        </w:rPr>
        <w:t>). –</w:t>
      </w:r>
      <w:r w:rsidR="004C2009">
        <w:rPr>
          <w:b/>
          <w:i/>
          <w:sz w:val="28"/>
          <w:szCs w:val="28"/>
          <w:lang w:val="uk-UA"/>
        </w:rPr>
        <w:t xml:space="preserve"> </w:t>
      </w:r>
      <w:r w:rsidR="00FF5C8D" w:rsidRPr="00F37089">
        <w:rPr>
          <w:b/>
          <w:i/>
          <w:sz w:val="28"/>
          <w:szCs w:val="28"/>
          <w:lang w:val="uk-UA"/>
        </w:rPr>
        <w:t>5</w:t>
      </w:r>
      <w:r w:rsidR="00B44E3F">
        <w:rPr>
          <w:b/>
          <w:i/>
          <w:sz w:val="28"/>
          <w:szCs w:val="28"/>
          <w:lang w:val="uk-UA"/>
        </w:rPr>
        <w:t>5</w:t>
      </w:r>
      <w:r w:rsidR="004C2009">
        <w:rPr>
          <w:b/>
          <w:i/>
          <w:sz w:val="28"/>
          <w:szCs w:val="28"/>
          <w:lang w:val="uk-UA"/>
        </w:rPr>
        <w:t xml:space="preserve"> </w:t>
      </w:r>
      <w:r w:rsidR="004C2009">
        <w:rPr>
          <w:b/>
          <w:i/>
          <w:sz w:val="28"/>
          <w:szCs w:val="28"/>
        </w:rPr>
        <w:t>с.</w:t>
      </w:r>
      <w:r w:rsidR="004C2009">
        <w:rPr>
          <w:b/>
          <w:i/>
          <w:sz w:val="28"/>
          <w:szCs w:val="28"/>
        </w:rPr>
        <w:br/>
      </w:r>
      <w:r w:rsidR="004C2009">
        <w:rPr>
          <w:sz w:val="28"/>
          <w:szCs w:val="28"/>
        </w:rPr>
        <w:t>(</w:t>
      </w:r>
      <w:hyperlink r:id="rId8" w:history="1">
        <w:r w:rsidR="004C2009">
          <w:rPr>
            <w:rStyle w:val="a4"/>
            <w:rFonts w:eastAsiaTheme="majorEastAsia"/>
          </w:rPr>
          <w:t>http://nplu.org/article.php?id=423&amp;subject=3</w:t>
        </w:r>
      </w:hyperlink>
      <w:r w:rsidR="004C2009">
        <w:rPr>
          <w:sz w:val="28"/>
          <w:szCs w:val="28"/>
        </w:rPr>
        <w:t>)</w:t>
      </w:r>
    </w:p>
    <w:p w14:paraId="1ED5A84D" w14:textId="44648A5C" w:rsidR="004C2009" w:rsidRDefault="004C2009" w:rsidP="004C2009">
      <w:pPr>
        <w:spacing w:line="360" w:lineRule="auto"/>
        <w:jc w:val="both"/>
        <w:rPr>
          <w:color w:val="000000"/>
          <w:sz w:val="28"/>
          <w:szCs w:val="28"/>
          <w:shd w:val="clear" w:color="auto" w:fill="FFFFFF"/>
          <w:lang w:val="uk-UA"/>
        </w:rPr>
      </w:pPr>
    </w:p>
    <w:p w14:paraId="05A641A2" w14:textId="77777777" w:rsidR="004C2009" w:rsidRDefault="004C2009" w:rsidP="004C2009">
      <w:pPr>
        <w:tabs>
          <w:tab w:val="left" w:pos="1560"/>
          <w:tab w:val="left" w:pos="1843"/>
        </w:tabs>
        <w:spacing w:line="360" w:lineRule="auto"/>
        <w:jc w:val="both"/>
        <w:rPr>
          <w:bCs/>
          <w:sz w:val="28"/>
          <w:szCs w:val="28"/>
          <w:lang w:val="uk-UA"/>
        </w:rPr>
      </w:pPr>
      <w:r>
        <w:rPr>
          <w:bCs/>
          <w:sz w:val="28"/>
          <w:szCs w:val="28"/>
          <w:lang w:val="uk-UA"/>
        </w:rPr>
        <w:t>Зміст</w:t>
      </w:r>
    </w:p>
    <w:p w14:paraId="6AAFE254" w14:textId="7EAE89EC" w:rsidR="00B44E3F" w:rsidRDefault="004C2009">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07010403" w:history="1">
        <w:r w:rsidR="00B44E3F" w:rsidRPr="00070ABD">
          <w:rPr>
            <w:rStyle w:val="a4"/>
            <w:noProof/>
            <w:lang w:val="uk-UA"/>
          </w:rPr>
          <w:t>Статті зі ЗМІ</w:t>
        </w:r>
        <w:r w:rsidR="00B44E3F">
          <w:rPr>
            <w:noProof/>
            <w:webHidden/>
          </w:rPr>
          <w:tab/>
        </w:r>
        <w:r w:rsidR="00B44E3F">
          <w:rPr>
            <w:noProof/>
            <w:webHidden/>
          </w:rPr>
          <w:fldChar w:fldCharType="begin"/>
        </w:r>
        <w:r w:rsidR="00B44E3F">
          <w:rPr>
            <w:noProof/>
            <w:webHidden/>
          </w:rPr>
          <w:instrText xml:space="preserve"> PAGEREF _Toc207010403 \h </w:instrText>
        </w:r>
        <w:r w:rsidR="00B44E3F">
          <w:rPr>
            <w:noProof/>
            <w:webHidden/>
          </w:rPr>
        </w:r>
        <w:r w:rsidR="00B44E3F">
          <w:rPr>
            <w:noProof/>
            <w:webHidden/>
          </w:rPr>
          <w:fldChar w:fldCharType="separate"/>
        </w:r>
        <w:r w:rsidR="00365CEE">
          <w:rPr>
            <w:noProof/>
            <w:webHidden/>
          </w:rPr>
          <w:t>1</w:t>
        </w:r>
        <w:r w:rsidR="00B44E3F">
          <w:rPr>
            <w:noProof/>
            <w:webHidden/>
          </w:rPr>
          <w:fldChar w:fldCharType="end"/>
        </w:r>
      </w:hyperlink>
    </w:p>
    <w:p w14:paraId="788A9212" w14:textId="2D2EEA24" w:rsidR="00B44E3F" w:rsidRDefault="00B44E3F">
      <w:pPr>
        <w:pStyle w:val="21"/>
        <w:tabs>
          <w:tab w:val="right" w:leader="dot" w:pos="9345"/>
        </w:tabs>
        <w:rPr>
          <w:rFonts w:asciiTheme="minorHAnsi" w:eastAsiaTheme="minorEastAsia" w:hAnsiTheme="minorHAnsi" w:cstheme="minorBidi"/>
          <w:noProof/>
          <w:sz w:val="22"/>
          <w:szCs w:val="22"/>
          <w:lang w:val="uk-UA" w:eastAsia="uk-UA"/>
        </w:rPr>
      </w:pPr>
      <w:hyperlink w:anchor="_Toc207010404" w:history="1">
        <w:r w:rsidRPr="00070ABD">
          <w:rPr>
            <w:rStyle w:val="a4"/>
            <w:noProof/>
          </w:rPr>
          <w:t>Кни</w:t>
        </w:r>
        <w:r w:rsidRPr="00070ABD">
          <w:rPr>
            <w:rStyle w:val="a4"/>
            <w:noProof/>
          </w:rPr>
          <w:t>г</w:t>
        </w:r>
        <w:r w:rsidRPr="00070ABD">
          <w:rPr>
            <w:rStyle w:val="a4"/>
            <w:noProof/>
          </w:rPr>
          <w:t>и, статті з наукових періодичних і продовжуваних видань</w:t>
        </w:r>
        <w:r>
          <w:rPr>
            <w:noProof/>
            <w:webHidden/>
          </w:rPr>
          <w:tab/>
        </w:r>
        <w:r>
          <w:rPr>
            <w:noProof/>
            <w:webHidden/>
          </w:rPr>
          <w:fldChar w:fldCharType="begin"/>
        </w:r>
        <w:r>
          <w:rPr>
            <w:noProof/>
            <w:webHidden/>
          </w:rPr>
          <w:instrText xml:space="preserve"> PAGEREF _Toc207010404 \h </w:instrText>
        </w:r>
        <w:r>
          <w:rPr>
            <w:noProof/>
            <w:webHidden/>
          </w:rPr>
        </w:r>
        <w:r>
          <w:rPr>
            <w:noProof/>
            <w:webHidden/>
          </w:rPr>
          <w:fldChar w:fldCharType="separate"/>
        </w:r>
        <w:r w:rsidR="00365CEE">
          <w:rPr>
            <w:noProof/>
            <w:webHidden/>
          </w:rPr>
          <w:t>49</w:t>
        </w:r>
        <w:r>
          <w:rPr>
            <w:noProof/>
            <w:webHidden/>
          </w:rPr>
          <w:fldChar w:fldCharType="end"/>
        </w:r>
      </w:hyperlink>
    </w:p>
    <w:p w14:paraId="52437481" w14:textId="10F38E89" w:rsidR="004C2009" w:rsidRDefault="004C2009" w:rsidP="004C2009">
      <w:pPr>
        <w:rPr>
          <w:sz w:val="28"/>
          <w:szCs w:val="28"/>
        </w:rPr>
      </w:pPr>
      <w:r>
        <w:fldChar w:fldCharType="end"/>
      </w:r>
    </w:p>
    <w:p w14:paraId="00D95EC5" w14:textId="77777777" w:rsidR="004C2009" w:rsidRDefault="004C2009" w:rsidP="004C2009">
      <w:pPr>
        <w:pStyle w:val="2"/>
        <w:spacing w:before="0" w:after="120" w:line="360" w:lineRule="auto"/>
        <w:jc w:val="both"/>
        <w:rPr>
          <w:rFonts w:ascii="Times New Roman" w:hAnsi="Times New Roman" w:cs="Times New Roman"/>
          <w:color w:val="800000"/>
          <w:lang w:val="uk-UA"/>
        </w:rPr>
      </w:pPr>
      <w:bookmarkStart w:id="1" w:name="_Toc177325447"/>
      <w:bookmarkStart w:id="2" w:name="_Toc207010403"/>
      <w:r>
        <w:rPr>
          <w:rFonts w:ascii="Times New Roman" w:hAnsi="Times New Roman" w:cs="Times New Roman"/>
          <w:color w:val="800000"/>
          <w:lang w:val="uk-UA"/>
        </w:rPr>
        <w:t>Статті зі ЗМІ</w:t>
      </w:r>
      <w:bookmarkEnd w:id="1"/>
      <w:bookmarkEnd w:id="2"/>
    </w:p>
    <w:p w14:paraId="473A93E1" w14:textId="60782231" w:rsidR="00FB5898" w:rsidRPr="00FB5898" w:rsidRDefault="00FB5898" w:rsidP="00FB5898">
      <w:pPr>
        <w:pStyle w:val="a7"/>
        <w:numPr>
          <w:ilvl w:val="0"/>
          <w:numId w:val="8"/>
        </w:numPr>
        <w:shd w:val="clear" w:color="auto" w:fill="FFFFFF"/>
        <w:spacing w:after="120" w:line="360" w:lineRule="auto"/>
        <w:ind w:left="0" w:firstLine="567"/>
        <w:jc w:val="both"/>
        <w:rPr>
          <w:color w:val="222222"/>
          <w:sz w:val="28"/>
          <w:szCs w:val="28"/>
        </w:rPr>
      </w:pPr>
      <w:r w:rsidRPr="00FB5898">
        <w:rPr>
          <w:b/>
          <w:bCs/>
          <w:color w:val="222222"/>
          <w:sz w:val="28"/>
          <w:szCs w:val="28"/>
        </w:rPr>
        <w:t>Американський пастор назвав «злом» заборону українських Церков на окупованих Росією територіях</w:t>
      </w:r>
      <w:r w:rsidRPr="00FB5898">
        <w:rPr>
          <w:color w:val="222222"/>
          <w:sz w:val="28"/>
          <w:szCs w:val="28"/>
        </w:rPr>
        <w:t xml:space="preserve"> [Електронний ресурс] // </w:t>
      </w:r>
      <w:proofErr w:type="gramStart"/>
      <w:r w:rsidRPr="00FB5898">
        <w:rPr>
          <w:color w:val="222222"/>
          <w:sz w:val="28"/>
          <w:szCs w:val="28"/>
        </w:rPr>
        <w:t>RISU.ua :</w:t>
      </w:r>
      <w:proofErr w:type="gramEnd"/>
      <w:r w:rsidRPr="00FB5898">
        <w:rPr>
          <w:color w:val="222222"/>
          <w:sz w:val="28"/>
          <w:szCs w:val="28"/>
        </w:rPr>
        <w:t xml:space="preserve"> [вебсайт]. – 2025. – 19 серп. – Електрон. дані. </w:t>
      </w:r>
      <w:r w:rsidRPr="00FB5898">
        <w:rPr>
          <w:i/>
          <w:iCs/>
          <w:color w:val="222222"/>
          <w:sz w:val="28"/>
          <w:szCs w:val="28"/>
        </w:rPr>
        <w:t>Зазначено, що близький до Президента США Дональда Трампа пастор-євангеліст Марк Бернс відреагував на релігійні вимоги російського диктатора В. Путіна щодо України. За словами М. Бернса, РФ «перетворила релігію на зброю», і Україна це «викриває». Відповідний допис він опублікував у соцмережах</w:t>
      </w:r>
      <w:r w:rsidR="005C0E86">
        <w:rPr>
          <w:i/>
          <w:iCs/>
          <w:color w:val="222222"/>
          <w:sz w:val="28"/>
          <w:szCs w:val="28"/>
          <w:lang w:val="uk-UA"/>
        </w:rPr>
        <w:br/>
      </w:r>
      <w:r w:rsidRPr="00FB5898">
        <w:rPr>
          <w:i/>
          <w:iCs/>
          <w:color w:val="222222"/>
          <w:sz w:val="28"/>
          <w:szCs w:val="28"/>
        </w:rPr>
        <w:t xml:space="preserve"> 18 серпня, де вказав, що під час мирних переговорів на Алясці В. Путін мав нахабство вимагати захисту для РПЦ в Україні. Також наголосив, що це та сама інституція, яку Кремль використовує для виправдання війни, благословення ракет і обману мільйонів людей, видаючи своє вторгнення за нібито святу справу. </w:t>
      </w:r>
      <w:proofErr w:type="gramStart"/>
      <w:r w:rsidRPr="00FB5898">
        <w:rPr>
          <w:i/>
          <w:iCs/>
          <w:color w:val="222222"/>
          <w:sz w:val="28"/>
          <w:szCs w:val="28"/>
        </w:rPr>
        <w:t>Пастор</w:t>
      </w:r>
      <w:proofErr w:type="gramEnd"/>
      <w:r w:rsidRPr="00FB5898">
        <w:rPr>
          <w:i/>
          <w:iCs/>
          <w:color w:val="222222"/>
          <w:sz w:val="28"/>
          <w:szCs w:val="28"/>
        </w:rPr>
        <w:t xml:space="preserve"> назвав «злом» заборону українських Церков на окупованих територіях і зауважив, що попри жорстку агресію українці відстоюють свободу віросповідання. М. Бернс також згадав закон про заборону РПЦ в Україні, яким маніпулюють російська влада та її пропагандисти та наголосив, що цей закон було ухвалено демократично, і він «захищає національний суверенітет і встановлює справедливі юридичні процедури для розслідування зв’язків із РПЦ». М. Бернс висловив солідарність із Всеукраїнською Радою Церков і релігійних організацій (ВРЦіРО). На його думку, ці організації «абсолютно праві, відкидаючи зовнішній тиск і відстоюючи правду, справедливість та свободу». </w:t>
      </w:r>
      <w:r w:rsidRPr="00FB5898">
        <w:rPr>
          <w:color w:val="222222"/>
          <w:sz w:val="28"/>
          <w:szCs w:val="28"/>
        </w:rPr>
        <w:t xml:space="preserve">Текст: </w:t>
      </w:r>
      <w:hyperlink r:id="rId9" w:tgtFrame="_blank" w:history="1">
        <w:r w:rsidRPr="00FB5898">
          <w:rPr>
            <w:rStyle w:val="a4"/>
            <w:color w:val="1155CC"/>
            <w:sz w:val="28"/>
            <w:szCs w:val="28"/>
          </w:rPr>
          <w:t>https://risu.ua/amerikanskij-pastor-nazvav-zlom-zaboronu-ukrayinskih-cerkov-na-okupovanih-rosiyeyu-teritoriyah_n158240</w:t>
        </w:r>
      </w:hyperlink>
    </w:p>
    <w:p w14:paraId="2D480B16" w14:textId="7BC491C8"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Богута Н. Осінній перегляд: експерти розповіли, як і коли зростуть зарплати в Україні</w:t>
      </w:r>
      <w:r w:rsidRPr="00FB5898">
        <w:rPr>
          <w:sz w:val="28"/>
          <w:szCs w:val="28"/>
        </w:rPr>
        <w:t xml:space="preserve"> [Електронний ресурс] / Наталія Богута // </w:t>
      </w:r>
      <w:proofErr w:type="gramStart"/>
      <w:r w:rsidRPr="00FB5898">
        <w:rPr>
          <w:sz w:val="28"/>
          <w:szCs w:val="28"/>
        </w:rPr>
        <w:t>Focus.ua :</w:t>
      </w:r>
      <w:proofErr w:type="gramEnd"/>
      <w:r w:rsidRPr="00FB5898">
        <w:rPr>
          <w:sz w:val="28"/>
          <w:szCs w:val="28"/>
        </w:rPr>
        <w:t xml:space="preserve"> [вебсайт]. – 2025. – 11 серп. — Електрон. дані. </w:t>
      </w:r>
      <w:r w:rsidRPr="00FB5898">
        <w:rPr>
          <w:i/>
          <w:iCs/>
          <w:sz w:val="28"/>
          <w:szCs w:val="28"/>
        </w:rPr>
        <w:t xml:space="preserve">За даними липневого інфляційного звіту Національного банку України (НБУ), зростання реальних зарплат в Україні сповільнилося до 9,2 % за рік, і така тенденція зберігалась і в першому, і в другому кварталі. Відповідно до статистики ”Work. ua”, середня зарплата в Україні з грудня 2024 р. до серпня 2025 р. зросла з </w:t>
      </w:r>
      <w:r w:rsidR="005C0E86">
        <w:rPr>
          <w:i/>
          <w:iCs/>
          <w:sz w:val="28"/>
          <w:szCs w:val="28"/>
          <w:lang w:val="uk-UA"/>
        </w:rPr>
        <w:br/>
      </w:r>
      <w:r w:rsidRPr="00FB5898">
        <w:rPr>
          <w:i/>
          <w:iCs/>
          <w:sz w:val="28"/>
          <w:szCs w:val="28"/>
        </w:rPr>
        <w:t xml:space="preserve">22,5 тис грн. до 25 тис грн. або на 10 %. Зазначено, що в Україні складна ситуація </w:t>
      </w:r>
      <w:proofErr w:type="gramStart"/>
      <w:r w:rsidRPr="00FB5898">
        <w:rPr>
          <w:i/>
          <w:iCs/>
          <w:sz w:val="28"/>
          <w:szCs w:val="28"/>
        </w:rPr>
        <w:t>на ринку</w:t>
      </w:r>
      <w:proofErr w:type="gramEnd"/>
      <w:r w:rsidRPr="00FB5898">
        <w:rPr>
          <w:i/>
          <w:iCs/>
          <w:sz w:val="28"/>
          <w:szCs w:val="28"/>
        </w:rPr>
        <w:t xml:space="preserve"> праці через величезний дефіцит фахівців. </w:t>
      </w:r>
      <w:proofErr w:type="gramStart"/>
      <w:r w:rsidRPr="00FB5898">
        <w:rPr>
          <w:i/>
          <w:iCs/>
          <w:sz w:val="28"/>
          <w:szCs w:val="28"/>
        </w:rPr>
        <w:t>”Фокус</w:t>
      </w:r>
      <w:proofErr w:type="gramEnd"/>
      <w:r w:rsidRPr="00FB5898">
        <w:rPr>
          <w:i/>
          <w:iCs/>
          <w:sz w:val="28"/>
          <w:szCs w:val="28"/>
        </w:rPr>
        <w:t xml:space="preserve">” запитав у експертів ринку, як і на скільки цього року можуть зрости зарплати в Україні. Зауважено, що підвищувати зарплати вдвічі ніхто не планує, проте перегляд на 10 – 15 % великі та середні бізнеси будуть проводити або восени цього року, або вже </w:t>
      </w:r>
      <w:proofErr w:type="gramStart"/>
      <w:r w:rsidRPr="00FB5898">
        <w:rPr>
          <w:i/>
          <w:iCs/>
          <w:sz w:val="28"/>
          <w:szCs w:val="28"/>
        </w:rPr>
        <w:t>на початку</w:t>
      </w:r>
      <w:proofErr w:type="gramEnd"/>
      <w:r w:rsidRPr="00FB5898">
        <w:rPr>
          <w:i/>
          <w:iCs/>
          <w:sz w:val="28"/>
          <w:szCs w:val="28"/>
        </w:rPr>
        <w:t xml:space="preserve"> 2026 р. На думку експертів, компанії будуть відступати назад в своїх вимогах і в очікуваннях і перебудовувати самі процеси так, щоб туди простіше було взяти людину і вчити її на місці</w:t>
      </w:r>
      <w:r w:rsidRPr="00FB5898">
        <w:rPr>
          <w:sz w:val="28"/>
          <w:szCs w:val="28"/>
        </w:rPr>
        <w:t xml:space="preserve">. Текст: </w:t>
      </w:r>
      <w:hyperlink r:id="rId10" w:tgtFrame="_blank" w:history="1">
        <w:r w:rsidRPr="00FB5898">
          <w:rPr>
            <w:rStyle w:val="a4"/>
            <w:sz w:val="28"/>
            <w:szCs w:val="28"/>
          </w:rPr>
          <w:t>https://focus.ua/uk/economics/718774-nova-zarplatna-realnist-fahivci-pro-te-yak-zrostut-zarplati-ukrajinciv-cogo-roku</w:t>
        </w:r>
      </w:hyperlink>
    </w:p>
    <w:p w14:paraId="3FDE177F" w14:textId="0F5EB564" w:rsidR="00FB5898" w:rsidRPr="00FB5898" w:rsidRDefault="00FB5898" w:rsidP="00FB5898">
      <w:pPr>
        <w:pStyle w:val="a7"/>
        <w:numPr>
          <w:ilvl w:val="0"/>
          <w:numId w:val="8"/>
        </w:numPr>
        <w:spacing w:after="120" w:line="360" w:lineRule="auto"/>
        <w:ind w:left="0" w:firstLine="567"/>
        <w:jc w:val="both"/>
        <w:rPr>
          <w:sz w:val="28"/>
          <w:szCs w:val="28"/>
        </w:rPr>
      </w:pPr>
      <w:r w:rsidRPr="00FB5898">
        <w:rPr>
          <w:b/>
          <w:sz w:val="28"/>
          <w:szCs w:val="28"/>
        </w:rPr>
        <w:t>Британський волонтер, який втратив кінцівки в Покровську, вирішив залишитися в Україні (відео)</w:t>
      </w:r>
      <w:r w:rsidRPr="00FB5898">
        <w:rPr>
          <w:sz w:val="28"/>
          <w:szCs w:val="28"/>
        </w:rPr>
        <w:t xml:space="preserve"> [Електронний ресурс] // Високий замок. – 2025. – 17 серп. – Електрон. дані. </w:t>
      </w:r>
      <w:r w:rsidRPr="00FB5898">
        <w:rPr>
          <w:i/>
          <w:sz w:val="28"/>
          <w:szCs w:val="28"/>
        </w:rPr>
        <w:t xml:space="preserve">Йдеться про те, що британський волонтер Едвард, який втратив руку та ногу через удар російського дрона під час евакуації жителів Покровська, вирішив назавжди залишитися в Україні. Він вже має протез ноги, а у вересні почне протезування руки у Львові. Едвард зазначив, що знову навчитися ходити є найважчим, що він коли-небудь робив. Чоловік сподівається, що тепер його життя складатиметься з розповідей про набутий досвід, Україну та війну. Він переконаний, що люди на заході мають бути більш обізнаними про те, що відбувається в країні, та не шкодує, що приїхав в Україну, що працював на передовій, оскільки робота, яку він </w:t>
      </w:r>
      <w:r w:rsidRPr="00FB5898">
        <w:rPr>
          <w:i/>
          <w:sz w:val="28"/>
          <w:szCs w:val="28"/>
        </w:rPr>
        <w:lastRenderedPageBreak/>
        <w:t>виконував, була дуже важливою. Звісно, зізнається британець, з пораненням було важко змиритися і він досі звикає до цього, але завдяки підтримці України та його друзів, він залишається позитивним. За словами Едварда, Україна стала його домівкою із жовтня 2022 р., коли він вперше приїхав сюди. І вже повертаючись до країни після поранення, він відчуває, що справді приїздить додому. Вказано, що раніше в Едварда не було жодних зв’язків із країною, де він нині живе, він взагалі майже нічого про неї не знав, але зараз він відчуває, що в України дуже сильне майбутнє і хоче бути його частиною.</w:t>
      </w:r>
      <w:r w:rsidRPr="00FB5898">
        <w:rPr>
          <w:sz w:val="28"/>
          <w:szCs w:val="28"/>
        </w:rPr>
        <w:t xml:space="preserve"> Текст: </w:t>
      </w:r>
      <w:hyperlink r:id="rId11" w:history="1">
        <w:r w:rsidRPr="00FB5898">
          <w:rPr>
            <w:rStyle w:val="a4"/>
            <w:sz w:val="28"/>
            <w:szCs w:val="28"/>
          </w:rPr>
          <w:t>https://wz.lviv.ua/news/537766-brytanskyi-volonter-iakyi-vtratyv-kintsivky-v-pokrovsku-vyrishyv-zalyshytysia-v-ukraini-video</w:t>
        </w:r>
      </w:hyperlink>
    </w:p>
    <w:p w14:paraId="46382812"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 xml:space="preserve">Буняк В. Правозахисники закликали врахувати гуманітарні питання жителів ТОТ України під час перемовин з Росією </w:t>
      </w:r>
      <w:r w:rsidRPr="00FB5898">
        <w:rPr>
          <w:color w:val="000000"/>
          <w:sz w:val="28"/>
          <w:szCs w:val="28"/>
        </w:rPr>
        <w:t xml:space="preserve">[Електронний ресурс] / Валерія Буняк // Детектор </w:t>
      </w:r>
      <w:proofErr w:type="gramStart"/>
      <w:r w:rsidRPr="00FB5898">
        <w:rPr>
          <w:color w:val="000000"/>
          <w:sz w:val="28"/>
          <w:szCs w:val="28"/>
        </w:rPr>
        <w:t>медіа :</w:t>
      </w:r>
      <w:proofErr w:type="gramEnd"/>
      <w:r w:rsidRPr="00FB5898">
        <w:rPr>
          <w:color w:val="000000"/>
          <w:sz w:val="28"/>
          <w:szCs w:val="28"/>
        </w:rPr>
        <w:t xml:space="preserve"> [інтернет-вид.]. – 2025. – 13 серп. – Електрон. дані. </w:t>
      </w:r>
      <w:r w:rsidRPr="00FB5898">
        <w:rPr>
          <w:i/>
          <w:iCs/>
          <w:color w:val="000000"/>
          <w:sz w:val="28"/>
          <w:szCs w:val="28"/>
        </w:rPr>
        <w:t>Зазначено, що п</w:t>
      </w:r>
      <w:r w:rsidRPr="00FB5898">
        <w:rPr>
          <w:i/>
          <w:iCs/>
          <w:sz w:val="28"/>
          <w:szCs w:val="28"/>
        </w:rPr>
        <w:t xml:space="preserve">итання забезпечення прав та інтересів жителів тимчасово окупованих територій (ТОТ) України мають бути частиною домовленостей </w:t>
      </w:r>
      <w:proofErr w:type="gramStart"/>
      <w:r w:rsidRPr="00FB5898">
        <w:rPr>
          <w:i/>
          <w:iCs/>
          <w:sz w:val="28"/>
          <w:szCs w:val="28"/>
        </w:rPr>
        <w:t>у межах</w:t>
      </w:r>
      <w:proofErr w:type="gramEnd"/>
      <w:r w:rsidRPr="00FB5898">
        <w:rPr>
          <w:i/>
          <w:iCs/>
          <w:sz w:val="28"/>
          <w:szCs w:val="28"/>
        </w:rPr>
        <w:t xml:space="preserve"> перемовного процесу і вимог до РФ як окупаційної держави. Про це йдеться у спільній заяві представників організацій громадянського суспільства, опублікованій Центром прав людини «Zmina». У заяві нагадали, що РФ систематично нав’язує своє громадянство на ТОТ, впроваджує політику масової націоналізації майна, викрадає, позбавляє волі та катує цивільних, мобілізує до своєї армії громадян України депортує, мілітаризує та передає в російські сім’ї українських дітей, яких, за оцінками ГО, в окупації залишається близько 1,6 млн. </w:t>
      </w:r>
      <w:r w:rsidRPr="00FB5898">
        <w:rPr>
          <w:sz w:val="28"/>
          <w:szCs w:val="28"/>
        </w:rPr>
        <w:t xml:space="preserve">Текст: </w:t>
      </w:r>
      <w:hyperlink r:id="rId12" w:tgtFrame="_blank" w:history="1">
        <w:r w:rsidRPr="00FB5898">
          <w:rPr>
            <w:rStyle w:val="a4"/>
            <w:sz w:val="28"/>
            <w:szCs w:val="28"/>
          </w:rPr>
          <w:t>https://cs.detector.media/infospace/texts/186552/2025-08-13-pravozakhysnyky-zaklykaly-vrakhuvaty-gumanitarni-pytannya-zhyteliv-tot-ukrainy-pid-chas-peremovyn-z-rosiieyu/</w:t>
        </w:r>
      </w:hyperlink>
    </w:p>
    <w:p w14:paraId="73661892" w14:textId="3F1999A5" w:rsidR="00FB5898" w:rsidRPr="00FB5898" w:rsidRDefault="00FB5898" w:rsidP="00FB5898">
      <w:pPr>
        <w:pStyle w:val="a7"/>
        <w:numPr>
          <w:ilvl w:val="0"/>
          <w:numId w:val="8"/>
        </w:numPr>
        <w:shd w:val="clear" w:color="auto" w:fill="FFFFFF"/>
        <w:spacing w:after="120" w:line="360" w:lineRule="auto"/>
        <w:ind w:left="0" w:firstLine="567"/>
        <w:jc w:val="both"/>
        <w:rPr>
          <w:color w:val="222222"/>
          <w:sz w:val="28"/>
          <w:szCs w:val="28"/>
        </w:rPr>
      </w:pPr>
      <w:r w:rsidRPr="00FB5898">
        <w:rPr>
          <w:b/>
          <w:bCs/>
          <w:color w:val="222222"/>
          <w:sz w:val="28"/>
          <w:szCs w:val="28"/>
        </w:rPr>
        <w:t xml:space="preserve">В УГКЦ створили Бюро у справах захисту неповнолітніх і вразливих осіб </w:t>
      </w:r>
      <w:r w:rsidRPr="00FB5898">
        <w:rPr>
          <w:color w:val="222222"/>
          <w:sz w:val="28"/>
          <w:szCs w:val="28"/>
        </w:rPr>
        <w:t xml:space="preserve">[Електронний ресурс] // </w:t>
      </w:r>
      <w:proofErr w:type="gramStart"/>
      <w:r w:rsidRPr="00FB5898">
        <w:rPr>
          <w:color w:val="222222"/>
          <w:sz w:val="28"/>
          <w:szCs w:val="28"/>
        </w:rPr>
        <w:t>RISU.ua :</w:t>
      </w:r>
      <w:proofErr w:type="gramEnd"/>
      <w:r w:rsidRPr="00FB5898">
        <w:rPr>
          <w:color w:val="222222"/>
          <w:sz w:val="28"/>
          <w:szCs w:val="28"/>
        </w:rPr>
        <w:t xml:space="preserve"> [вебсайт]. – 2025. – </w:t>
      </w:r>
      <w:r w:rsidR="005C0E86">
        <w:rPr>
          <w:color w:val="222222"/>
          <w:sz w:val="28"/>
          <w:szCs w:val="28"/>
          <w:lang w:val="uk-UA"/>
        </w:rPr>
        <w:br/>
      </w:r>
      <w:r w:rsidRPr="00FB5898">
        <w:rPr>
          <w:color w:val="222222"/>
          <w:sz w:val="28"/>
          <w:szCs w:val="28"/>
        </w:rPr>
        <w:t xml:space="preserve">18 серп. – Електрон. дані. </w:t>
      </w:r>
      <w:r w:rsidRPr="00FB5898">
        <w:rPr>
          <w:i/>
          <w:iCs/>
          <w:color w:val="222222"/>
          <w:sz w:val="28"/>
          <w:szCs w:val="28"/>
        </w:rPr>
        <w:t xml:space="preserve">За повідомленням Департаменту інформації Української Греко-Католицької Церкви (УГКЦ), глава УГКЦ Блаженніший </w:t>
      </w:r>
      <w:r w:rsidRPr="00FB5898">
        <w:rPr>
          <w:i/>
          <w:iCs/>
          <w:color w:val="222222"/>
          <w:sz w:val="28"/>
          <w:szCs w:val="28"/>
        </w:rPr>
        <w:lastRenderedPageBreak/>
        <w:t xml:space="preserve">Святослав своїми декретами від 12.08.2025 заснував Бюро </w:t>
      </w:r>
      <w:proofErr w:type="gramStart"/>
      <w:r w:rsidRPr="00FB5898">
        <w:rPr>
          <w:i/>
          <w:iCs/>
          <w:color w:val="222222"/>
          <w:sz w:val="28"/>
          <w:szCs w:val="28"/>
        </w:rPr>
        <w:t>у справах</w:t>
      </w:r>
      <w:proofErr w:type="gramEnd"/>
      <w:r w:rsidRPr="00FB5898">
        <w:rPr>
          <w:i/>
          <w:iCs/>
          <w:color w:val="222222"/>
          <w:sz w:val="28"/>
          <w:szCs w:val="28"/>
        </w:rPr>
        <w:t xml:space="preserve"> захисту неповнолітніх і вразливих осіб та іменував його керівником владику Петра Лозу. Новостворене бюро провадитиме широкий спектр діяльності, спрямованої на формування безпечного середовища для неповнолітніх і вразливих осіб. Центральним завданням стане планування заходів щодо запобігання всім формам насильства: фізичного, психологічного, сексуального й економічного, а також реагування на випадки насильства, коли вони трапляються. Бюро займатиметься вишколом відповідальних осіб для церковних структур УГКЦ та їхніх команд, щоб забезпечити якісне виконання обов’язків у сфері захисту неповнолітніх. Окрему увагу буде приділено організації та проведенню навчань для духовенства й богопосвячених осіб, а також створенню методичних і просвітницьких матеріалів. Створення бюро відповідає вимогам Апостольського листа Папи Франциска «Ви є світло для світу» від 25.03.2023 та Послання Синоду єпископів УГКЦ щодо захисту дітей, неповнолітніх і вразливих осіб від різних видів насильства. </w:t>
      </w:r>
      <w:r w:rsidRPr="00FB5898">
        <w:rPr>
          <w:color w:val="222222"/>
          <w:sz w:val="28"/>
          <w:szCs w:val="28"/>
        </w:rPr>
        <w:t xml:space="preserve">Текст: </w:t>
      </w:r>
      <w:hyperlink r:id="rId13" w:tgtFrame="_blank" w:history="1">
        <w:r w:rsidRPr="00FB5898">
          <w:rPr>
            <w:rStyle w:val="a4"/>
            <w:color w:val="1155CC"/>
            <w:sz w:val="28"/>
            <w:szCs w:val="28"/>
          </w:rPr>
          <w:t>https://risu.ua/v-ugkc-stvorili-byuro-u-spravah-zahistu-nepovnolitnih-i-vrazlivih-osib_n158228</w:t>
        </w:r>
      </w:hyperlink>
    </w:p>
    <w:p w14:paraId="2EC997AB"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Вишневська Т. Іпотека для ВПО: переселенцям компенсуватимуть 70 % першого внеску і виплат по кредиту</w:t>
      </w:r>
      <w:r w:rsidRPr="00FB5898">
        <w:rPr>
          <w:sz w:val="28"/>
          <w:szCs w:val="28"/>
        </w:rPr>
        <w:t xml:space="preserve"> [Електронний ресурс] / Тетяна Вишневська // </w:t>
      </w:r>
      <w:proofErr w:type="gramStart"/>
      <w:r w:rsidRPr="00FB5898">
        <w:rPr>
          <w:sz w:val="28"/>
          <w:szCs w:val="28"/>
        </w:rPr>
        <w:t>Focus.ua :</w:t>
      </w:r>
      <w:proofErr w:type="gramEnd"/>
      <w:r w:rsidRPr="00FB5898">
        <w:rPr>
          <w:sz w:val="28"/>
          <w:szCs w:val="28"/>
        </w:rPr>
        <w:t xml:space="preserve"> [вебсайт]. – 2025. – 14 серп. — Електрон. дані. </w:t>
      </w:r>
      <w:r w:rsidRPr="00FB5898">
        <w:rPr>
          <w:i/>
          <w:iCs/>
          <w:sz w:val="28"/>
          <w:szCs w:val="28"/>
        </w:rPr>
        <w:t xml:space="preserve">Як повідомила Прем’єр-міністерка України Юлія Свириденко </w:t>
      </w:r>
      <w:proofErr w:type="gramStart"/>
      <w:r w:rsidRPr="00FB5898">
        <w:rPr>
          <w:i/>
          <w:iCs/>
          <w:sz w:val="28"/>
          <w:szCs w:val="28"/>
        </w:rPr>
        <w:t>у ”Telegram</w:t>
      </w:r>
      <w:proofErr w:type="gramEnd"/>
      <w:r w:rsidRPr="00FB5898">
        <w:rPr>
          <w:i/>
          <w:iCs/>
          <w:sz w:val="28"/>
          <w:szCs w:val="28"/>
        </w:rPr>
        <w:t xml:space="preserve">”, за програмою ”єОселя” держава компенсує 70 % першого внеску на іпотеку для ВПО та жителів прифронтових територій, а також 70 % виплат по кредиту у перший рік. Окрім того, держава додатково виділяє 40 тис. грн на оплату всіх зборів, пов’язаних із оформленням іпотеки. Як уточнили в Міністерстві економіки України, встановлено низку обмежень для житла, на яке можна оформити такий кредит: його вартість не може перевищувати 2 млн грн, враховується вік об’єкта. Зокрема, житло для переселенців у Києві й обласних центрах має бути не старшим за 10 років, а в інших населених пунктах — до 20 років, для </w:t>
      </w:r>
      <w:r w:rsidRPr="00FB5898">
        <w:rPr>
          <w:i/>
          <w:iCs/>
          <w:sz w:val="28"/>
          <w:szCs w:val="28"/>
        </w:rPr>
        <w:lastRenderedPageBreak/>
        <w:t>жителів прифронтових територій житло на таких територіях має бути не старшим за 10 років, а поза їх межами — до 3 років. Постанова набирає чинності з 10.09.2025. Розглянуто, яким вимогам мають відповідати члени сім’ї, якій видається іпотека на житло.</w:t>
      </w:r>
      <w:r w:rsidRPr="00FB5898">
        <w:rPr>
          <w:sz w:val="28"/>
          <w:szCs w:val="28"/>
        </w:rPr>
        <w:t xml:space="preserve"> Текст: </w:t>
      </w:r>
      <w:hyperlink r:id="rId14" w:tgtFrame="_blank" w:history="1">
        <w:r w:rsidRPr="00FB5898">
          <w:rPr>
            <w:rStyle w:val="a4"/>
            <w:sz w:val="28"/>
            <w:szCs w:val="28"/>
          </w:rPr>
          <w:t>https://focus.ua/uk/economics/719455-ipoteka-na-zhitlo-dlya-vpo-yak-otrimati-70-kompensaciji-za-programoyu-yeoselya-i-yaki-ye-nyuansi</w:t>
        </w:r>
      </w:hyperlink>
    </w:p>
    <w:p w14:paraId="06CC5411"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 w:name="_Hlk206579598"/>
      <w:r w:rsidRPr="00FB5898">
        <w:rPr>
          <w:b/>
          <w:iCs/>
          <w:sz w:val="28"/>
          <w:szCs w:val="28"/>
          <w:shd w:val="clear" w:color="auto" w:fill="FFFFFF"/>
          <w:lang w:val="uk-UA"/>
        </w:rPr>
        <w:t xml:space="preserve">Відбулося позачергове засідання Робочої групи з питань захисту прав і свобод цивільних осіб </w:t>
      </w:r>
      <w:r w:rsidRPr="00FB5898">
        <w:rPr>
          <w:bCs/>
          <w:iCs/>
          <w:sz w:val="28"/>
          <w:szCs w:val="28"/>
          <w:shd w:val="clear" w:color="auto" w:fill="FFFFFF"/>
          <w:lang w:val="uk-UA"/>
        </w:rPr>
        <w:t>[Електронний ресурс] / Прес-служба Апарату Верхов. Ради України // Голос України. – 2025. – 12 серп. [№ 409].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Уповноважений Верховної Ради України (ВР України) з прав людини Дмитро Лубінець повідомив, що під головуванням його Представника в системі органів сектора безпеки й оборони Юрія Ковбаси відбулося позачергове засідання Робочої групи з питань захисту прав і свобод цивільних осіб, під час якого обговорено та ухвалено важливі рішення щодо нормативного регулювання реалізації прав незаконно затриманих цивільних; належного інформування звільнених цивільних про доступ до правової, соціальної, медичної, психологічної та іншої допомоги. Наголошено, що країна-агресорка поширює чергову інформаційно-психологічну операцію, спрямовану на дискредитацію зусиль України щодо обміну військовополоненими і звільнення цивільних заручників. Пропагандистські ресурси розганяють неправдиві твердження про нібито «небажання» України повертати своїх громадян, а також штучно створюють протестні настрої серед родин оборонців. Уповноважений ВР України з прав людини Дмитро Лубінець укотре закликав громадян довіряти лише офіційним джерелам і брати участь лише в акціях із законними організаторами. </w:t>
      </w:r>
      <w:r w:rsidRPr="00FB5898">
        <w:rPr>
          <w:bCs/>
          <w:iCs/>
          <w:sz w:val="28"/>
          <w:szCs w:val="28"/>
          <w:shd w:val="clear" w:color="auto" w:fill="FFFFFF"/>
          <w:lang w:val="uk-UA"/>
        </w:rPr>
        <w:t xml:space="preserve">Текст: </w:t>
      </w:r>
      <w:hyperlink r:id="rId15" w:history="1">
        <w:r w:rsidRPr="00FB5898">
          <w:rPr>
            <w:rStyle w:val="a4"/>
            <w:rFonts w:eastAsiaTheme="majorEastAsia"/>
            <w:iCs/>
            <w:sz w:val="28"/>
            <w:szCs w:val="28"/>
            <w:shd w:val="clear" w:color="auto" w:fill="FFFFFF"/>
            <w:lang w:val="uk-UA"/>
          </w:rPr>
          <w:t>https://www.golos.com.ua/article/385841</w:t>
        </w:r>
      </w:hyperlink>
    </w:p>
    <w:p w14:paraId="67C1B497" w14:textId="77777777" w:rsidR="00FB5898" w:rsidRPr="00FB5898" w:rsidRDefault="00FB5898" w:rsidP="00FB5898">
      <w:pPr>
        <w:pStyle w:val="a7"/>
        <w:numPr>
          <w:ilvl w:val="0"/>
          <w:numId w:val="8"/>
        </w:numPr>
        <w:spacing w:after="120" w:line="360" w:lineRule="auto"/>
        <w:ind w:left="0" w:firstLine="567"/>
        <w:jc w:val="both"/>
        <w:rPr>
          <w:sz w:val="28"/>
          <w:szCs w:val="28"/>
        </w:rPr>
      </w:pPr>
      <w:bookmarkStart w:id="4" w:name="_Hlk206697887"/>
      <w:bookmarkEnd w:id="3"/>
      <w:r w:rsidRPr="00FB5898">
        <w:rPr>
          <w:b/>
          <w:sz w:val="28"/>
          <w:szCs w:val="28"/>
        </w:rPr>
        <w:t>Військові після полону отримають більше прав і пільг</w:t>
      </w:r>
      <w:r w:rsidRPr="00FB5898">
        <w:rPr>
          <w:b/>
          <w:sz w:val="28"/>
          <w:szCs w:val="28"/>
          <w:lang w:val="uk-UA"/>
        </w:rPr>
        <w:t xml:space="preserve"> </w:t>
      </w:r>
      <w:r w:rsidRPr="00FB5898">
        <w:rPr>
          <w:sz w:val="28"/>
          <w:szCs w:val="28"/>
        </w:rPr>
        <w:t xml:space="preserve">[Електронний ресурс] // Газета по-українськи. – 2025. – 14 серп. – Електрон. дані. </w:t>
      </w:r>
      <w:r w:rsidRPr="00FB5898">
        <w:rPr>
          <w:i/>
          <w:sz w:val="28"/>
          <w:szCs w:val="28"/>
        </w:rPr>
        <w:t xml:space="preserve">Йдеться про підписання міністром оборони України (МО України) Денисом Шмигалем наказу, який ліквідує прогалину в законодавстві щодо </w:t>
      </w:r>
      <w:r w:rsidRPr="00FB5898">
        <w:rPr>
          <w:i/>
          <w:sz w:val="28"/>
          <w:szCs w:val="28"/>
        </w:rPr>
        <w:lastRenderedPageBreak/>
        <w:t xml:space="preserve">військовослужбовців, які перебували у полоні РФ. Вказано, що поранення, травми, контузії та хвороби, отримані під час перебування в полоні, відтепер прирівнюються до бойових і матимуть ширші права та гарантований соціальний захист. Цей крок забезпечить військовим право на всі передбачені пільги та компенсації, безоплатне лікування і реабілітацію. </w:t>
      </w:r>
      <w:r w:rsidRPr="00FB5898">
        <w:rPr>
          <w:sz w:val="28"/>
          <w:szCs w:val="28"/>
        </w:rPr>
        <w:t xml:space="preserve">Текст : </w:t>
      </w:r>
      <w:hyperlink r:id="rId16" w:history="1">
        <w:r w:rsidRPr="00FB5898">
          <w:rPr>
            <w:rStyle w:val="a4"/>
            <w:sz w:val="28"/>
            <w:szCs w:val="28"/>
          </w:rPr>
          <w:t>https://gazeta.ua/articles/politics/_vijskovi-pislya-polonu-otrimayut-bilshe-prav-i-pilg/1227157</w:t>
        </w:r>
      </w:hyperlink>
      <w:bookmarkEnd w:id="4"/>
    </w:p>
    <w:p w14:paraId="0D39E956"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rPr>
        <w:t>Гал І. Частина українок отримає виплату у 30 тисяч грн вже у серпні: кому пощастить</w:t>
      </w:r>
      <w:r w:rsidRPr="00FB5898">
        <w:rPr>
          <w:sz w:val="28"/>
          <w:szCs w:val="28"/>
        </w:rPr>
        <w:t xml:space="preserve"> [Електронний ресурс] / Ірина Гал // </w:t>
      </w:r>
      <w:proofErr w:type="gramStart"/>
      <w:r w:rsidRPr="00FB5898">
        <w:rPr>
          <w:sz w:val="28"/>
          <w:szCs w:val="28"/>
        </w:rPr>
        <w:t>Fakty.ua :</w:t>
      </w:r>
      <w:proofErr w:type="gramEnd"/>
      <w:r w:rsidRPr="00FB5898">
        <w:rPr>
          <w:sz w:val="28"/>
          <w:szCs w:val="28"/>
        </w:rPr>
        <w:t xml:space="preserve"> [вебсайт]. – 2025. – 11 серп. — Електрон. дані. </w:t>
      </w:r>
      <w:r w:rsidRPr="00FB5898">
        <w:rPr>
          <w:i/>
          <w:iCs/>
          <w:sz w:val="28"/>
          <w:szCs w:val="28"/>
        </w:rPr>
        <w:t>В Пенсійному фонді України (ПФУ) нагадали, що одна з категорій українок має право на отримання одноразової винагороди у розмірі 10 прожиткових мінімумів для працездатних осіб. Цього року це — 30 280 грн. Йдеться про виплату, яку призначають жінкам, яким присвоєно почесне звання України «Мати-героїня». Із 01.07.2025 ці питання адмініструє саме ПФУ. Зазначено, що почесне звання «Мати-героїня» присвоюється жінкам, які народили та виховали до восьмирічного віку п'ятьох і більше дітей. Також звання присвоюється і у тому випадку, якщо діти всиновлені. Присвоєння такого звання здійснюється указом Президента України. Розглянуто, які документи необхідно надати в ПФУ</w:t>
      </w:r>
      <w:r w:rsidRPr="00FB5898">
        <w:rPr>
          <w:sz w:val="28"/>
          <w:szCs w:val="28"/>
        </w:rPr>
        <w:t xml:space="preserve">. Текст: </w:t>
      </w:r>
      <w:hyperlink r:id="rId17" w:tgtFrame="_blank" w:history="1">
        <w:r w:rsidRPr="00FB5898">
          <w:rPr>
            <w:rStyle w:val="a4"/>
            <w:sz w:val="28"/>
            <w:szCs w:val="28"/>
          </w:rPr>
          <w:t>https://fakty.ua/458257-chast-ukrainok-poluchit-vyplatu-v-30-tysyach-grn-uzhe-v-avguste-komu-povezet</w:t>
        </w:r>
      </w:hyperlink>
    </w:p>
    <w:p w14:paraId="01B951FA" w14:textId="3F617826"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Гірак Г. «Армія відновлення»: кому платять вдвічі більше, ніж мінімалка</w:t>
      </w:r>
      <w:r w:rsidRPr="00FB5898">
        <w:rPr>
          <w:sz w:val="28"/>
          <w:szCs w:val="28"/>
          <w:lang w:val="uk-UA"/>
        </w:rPr>
        <w:t xml:space="preserve"> [Електронний ресурс] / Галина Гірак // Korrespondent.net : [вебсайт]. – 2025. – 18 серп. — Електрон. дані. </w:t>
      </w:r>
      <w:r w:rsidRPr="00FB5898">
        <w:rPr>
          <w:i/>
          <w:sz w:val="28"/>
          <w:szCs w:val="28"/>
          <w:lang w:val="uk-UA"/>
        </w:rPr>
        <w:t xml:space="preserve">Йдеться про проєкт «Армія відновлення» - державний механізм залучення громадян, які тимчасово втратили роботу та не підлягають призову на військову службу, до виконання суспільно корисних робіт, оплачуваних щонайменше на рівні мінімальної заробітної плати. Від початку поточного року Державна служба зайнятості в межах проєкту видала понад майже 80 тис. направлень: для тимчасово безробітних українців і для внутрішньо переміщених осіб (ВПО). </w:t>
      </w:r>
      <w:r w:rsidRPr="00FB5898">
        <w:rPr>
          <w:i/>
          <w:sz w:val="28"/>
          <w:szCs w:val="28"/>
          <w:lang w:val="uk-UA"/>
        </w:rPr>
        <w:lastRenderedPageBreak/>
        <w:t>Розглянуто, як приєднатися до проєкту. Вказано, що найпоширенішими напрямами робіт є: забезпечення життєдіяльності постраждалих громадян і ВПО, надання допомоги маломобільним групам, розвантаження, фасування та доставка гуманітарної допомоги, надання соціальних послуг у місцях зосередження ВПО та постраждалих внаслідок бойових дій громадян, допоміжні роботи для потреб ЗСУ тощо. Такі роботи проводяться в 19 регіонах України, а найактивніше – у Харківській, Донецькій і Київській областях. Акцентовано, що повоєнний ринок праці потребуватиме: військових, медиків, будівельників, енергетиків, працівників судів, прокуратури, поліції, органів служби безпеки й антикорупційних органів, фахівців із захисту інформації, спеціалістів оборонної промисловості та ін</w:t>
      </w:r>
      <w:r w:rsidRPr="00FB5898">
        <w:rPr>
          <w:sz w:val="28"/>
          <w:szCs w:val="28"/>
          <w:lang w:val="uk-UA"/>
        </w:rPr>
        <w:t xml:space="preserve">. Текст: </w:t>
      </w:r>
      <w:hyperlink r:id="rId18" w:history="1">
        <w:r w:rsidRPr="00FB5898">
          <w:rPr>
            <w:rStyle w:val="a4"/>
            <w:rFonts w:eastAsiaTheme="majorEastAsia"/>
            <w:sz w:val="28"/>
            <w:szCs w:val="28"/>
            <w:lang w:val="uk-UA"/>
          </w:rPr>
          <w:t>https://ua.korrespondent.net/articles/4808500-armiia-vidnovlennia-komu-platiat-vdvichi-bilshe-nizh-minimalka</w:t>
        </w:r>
      </w:hyperlink>
    </w:p>
    <w:p w14:paraId="3D8A8D1B"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 xml:space="preserve">Гірак Г. Квартирне питання: як держава планує допомагати переселенцям з житлом </w:t>
      </w:r>
      <w:r w:rsidRPr="00FB5898">
        <w:rPr>
          <w:sz w:val="28"/>
          <w:szCs w:val="28"/>
          <w:lang w:val="uk-UA"/>
        </w:rPr>
        <w:t xml:space="preserve">[Електронний ресурс] / Галина Гірак // Korrespondent.net : [вебсайт]. – 2025. – 15 серп. — Електрон. дані. </w:t>
      </w:r>
      <w:r w:rsidRPr="00FB5898">
        <w:rPr>
          <w:i/>
          <w:sz w:val="28"/>
          <w:szCs w:val="28"/>
          <w:lang w:val="uk-UA"/>
        </w:rPr>
        <w:t xml:space="preserve">Як зазначено у щорічній доповіді Уповноваженого Верховної Ради України (ВР України) з прав людини, безпрецедентний рівень переміщення населення в Україні, спричинений війною, створив навантаження на державну інфраструктуру й органи місцевого самоврядування, (ОМС), які зобов’язані забезпечити внутрішньо переміщених осіб (ВПО) житлом, не маючи для цього достатніх ресурсів чи законодавчої підтримки. Омбудсмен указав на необхідність ухвалити державну програму щодо фінансування, розподілу ресурсів і задоволення всіх потреб ВПО, в тому числі й житлових. Наведено коментарі народної депутатки, голови Комітету ВР України з питань організації державної влади, місцевого самоврядування, регіонального розвитку і містобудування Олени Шуляк щодо компенсацій громадянам за зруйноване житло за законом про «єВідновлення», а також про необхідність ухвалення законопроєкту «Про основні засади відновлення» для виплат компенсації громадянам, які виїхали з прифронтових територій і чиє житло було </w:t>
      </w:r>
      <w:r w:rsidRPr="00FB5898">
        <w:rPr>
          <w:i/>
          <w:sz w:val="28"/>
          <w:szCs w:val="28"/>
          <w:lang w:val="uk-UA"/>
        </w:rPr>
        <w:lastRenderedPageBreak/>
        <w:t xml:space="preserve">зруйноване. Вказано, що в Міністерстві соціальної політики, сім’ї та єдності розробляють нову програму для ВПО, згідно з якою держава візьме на себе оплату першого внеску за кредитом на придбання житла та компенсуватиме частину щомісячних виплат протягом року. Зауважено, що участь у фінансуванні можуть узяти ОМС, оскільки громади зацікавлені в тому, щоб переселенці залишалися, працювали, створювали сім’ї та народжували дітей. </w:t>
      </w:r>
      <w:r w:rsidRPr="00FB5898">
        <w:rPr>
          <w:sz w:val="28"/>
          <w:szCs w:val="28"/>
          <w:lang w:val="uk-UA"/>
        </w:rPr>
        <w:t xml:space="preserve">Текст: </w:t>
      </w:r>
      <w:hyperlink r:id="rId19" w:history="1">
        <w:r w:rsidRPr="00FB5898">
          <w:rPr>
            <w:rStyle w:val="a4"/>
            <w:rFonts w:eastAsiaTheme="majorEastAsia"/>
            <w:sz w:val="28"/>
            <w:szCs w:val="28"/>
            <w:lang w:val="uk-UA"/>
          </w:rPr>
          <w:t>https://ua.korrespondent.net/articles/4807846-kvartyrne-pytannia-yak-derzhava-planuie-dopomahaty-pereselentsiam-z-zhytlom</w:t>
        </w:r>
      </w:hyperlink>
    </w:p>
    <w:p w14:paraId="075421E0"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 xml:space="preserve">Гірак Г. </w:t>
      </w:r>
      <w:r w:rsidRPr="00FB5898">
        <w:rPr>
          <w:b/>
          <w:bCs/>
          <w:sz w:val="28"/>
          <w:szCs w:val="28"/>
          <w:lang w:val="uk-UA"/>
        </w:rPr>
        <w:t xml:space="preserve">Найстрашніша форма агресії: що росіяни роблять з українськими дітьми </w:t>
      </w:r>
      <w:r w:rsidRPr="00FB5898">
        <w:rPr>
          <w:sz w:val="28"/>
          <w:szCs w:val="28"/>
          <w:lang w:val="uk-UA"/>
        </w:rPr>
        <w:t xml:space="preserve">[Електронний ресурс] / Галина Гірак // Korrespondent.net : [вебсайт]. – 2025. – 19 серп. — Електрон. дані. </w:t>
      </w:r>
      <w:r w:rsidRPr="00FB5898">
        <w:rPr>
          <w:i/>
          <w:iCs/>
          <w:sz w:val="28"/>
          <w:szCs w:val="28"/>
          <w:lang w:val="uk-UA"/>
        </w:rPr>
        <w:t>Як зазначено у звіті Центру протидії дезінформації (ЦПД) та організації «Bring Kids Back UA» «Мілітаризація українських дітей на тимчасово окупованих територіях України», останнім часом РФ активізувала мілітаризацію українських дітей на ТОТ, а також – депортованих, щоб виховати їх росіянами та в майбутньому змусити воювати проти власної країни – цю стратегію Кремль вивів на державний рівень. В російських організаціях – «Юнармія», «Боевое братство», «Юг молодой», «Первые», «Орлята России» та інших – українських дітей учать користуватися зброєю, виховують у дусі «русского мира». Правозахисники називають мілітаризацію РФ українських дітей однією з найстрашніших і цинічних форм російської агресії та наголошують, що це – системна політика, яку треба визнати міжнародним злочином: це не просто депортація, це підготовка до війни проти своєї Батьківщини. В Офісі Генпрокурора України пояснили, що нині єдиного прозорого механізму, який би дав можливість повертати депортованих до РФ українських дітей, не існує. Але є надія, що справу буде зрушено з мертвої точки: як повідомив Президент України Володимир Зеленський після зустрічі з очільником США Дональдом Трампом, команда США підключиться до питання повернення українських дітей із РФ</w:t>
      </w:r>
      <w:r w:rsidRPr="00FB5898">
        <w:rPr>
          <w:sz w:val="28"/>
          <w:szCs w:val="28"/>
          <w:lang w:val="uk-UA"/>
        </w:rPr>
        <w:t xml:space="preserve">. Текст: </w:t>
      </w:r>
      <w:hyperlink r:id="rId20" w:history="1">
        <w:r w:rsidRPr="00FB5898">
          <w:rPr>
            <w:rStyle w:val="a4"/>
            <w:rFonts w:eastAsiaTheme="majorEastAsia"/>
            <w:sz w:val="28"/>
            <w:szCs w:val="28"/>
            <w:lang w:val="uk-UA"/>
          </w:rPr>
          <w:t>https://ua.korrespondent.net/articles/4808824-naistrashnisha-forma-ahresii-scho-rosiiany-robliat-z-ukrainskymy-ditmy</w:t>
        </w:r>
      </w:hyperlink>
    </w:p>
    <w:p w14:paraId="41A4496B" w14:textId="54282FAC"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bCs/>
          <w:sz w:val="28"/>
          <w:szCs w:val="28"/>
          <w:lang w:val="uk-UA"/>
        </w:rPr>
        <w:lastRenderedPageBreak/>
        <w:t xml:space="preserve">Гірак Г. </w:t>
      </w:r>
      <w:r w:rsidRPr="00FB5898">
        <w:rPr>
          <w:b/>
          <w:sz w:val="28"/>
          <w:szCs w:val="28"/>
          <w:lang w:val="uk-UA"/>
        </w:rPr>
        <w:t xml:space="preserve">Новий навчальний рік: "Пакунок школяра", закриття шкіл, платні послуги </w:t>
      </w:r>
      <w:r w:rsidRPr="00FB5898">
        <w:rPr>
          <w:sz w:val="28"/>
          <w:szCs w:val="28"/>
          <w:lang w:val="uk-UA"/>
        </w:rPr>
        <w:t xml:space="preserve">[Електронний ресурс] / Галина Гірак // Korrespondent.net : [вебсайт]. – 2025. – 12 серп. — Електрон. дані. </w:t>
      </w:r>
      <w:r w:rsidRPr="00FB5898">
        <w:rPr>
          <w:i/>
          <w:sz w:val="28"/>
          <w:szCs w:val="28"/>
          <w:lang w:val="uk-UA"/>
        </w:rPr>
        <w:t>Вказано, що програма «Пакунок школяра» передбачає виплату 5 тис. грн батькам першокласників, які навчатимуться «офлайн», але в деяких регіонах - і для «змішаного» чи «дистанційного» навчання. Також триває процес оптимізації: з 01.09.2025 освітня субвенція не надаватиметься школам (крім початкових), спеціальним і навчально-реабілітаційним центрам із кількістю учнів менше 45 осіб; а з 01.09.2026 - до 60 учнів. Однак у парламенті зареєстровано законопроєкт, який може зупинити таку оптимізацію. У липні Міністерство освіти та науки (МОН) презентувало нову редакцію Державного стандарту початкової освіти (наведено його ключові засади); стартував і пілотний проєкт профілізації в 30 ліцеях, а для вчителів - оновиться система підвищення кваліфікації. Окреслено зміни у дистанційному та індивідуальному навчанні: акцентовано на можливостях для дітей внутрішньо переміщених осіб (ВПО), сімейній формі навчання, екстернаті, педагогічному патронажі тощо. Наголошено, що Міністерство оборони (МО) готуватиме молодь до національного спротиву з 14 років</w:t>
      </w:r>
      <w:r w:rsidR="005C0E86">
        <w:rPr>
          <w:i/>
          <w:sz w:val="28"/>
          <w:szCs w:val="28"/>
          <w:lang w:val="uk-UA"/>
        </w:rPr>
        <w:br/>
      </w:r>
      <w:r w:rsidRPr="00FB5898">
        <w:rPr>
          <w:i/>
          <w:sz w:val="28"/>
          <w:szCs w:val="28"/>
          <w:lang w:val="uk-UA"/>
        </w:rPr>
        <w:t xml:space="preserve"> (ІХ клас): така підготовка замінить уроки «Захист Вітчизни». Наведено перелік додаткових платних освітніх послуг, які офіційно з’являться в школах і дитсадках із нового навчального року. Також із 1 вересня доплати вчителям зростуть із 1300 до 2600 грн</w:t>
      </w:r>
      <w:r w:rsidRPr="00FB5898">
        <w:rPr>
          <w:sz w:val="28"/>
          <w:szCs w:val="28"/>
          <w:lang w:val="uk-UA"/>
        </w:rPr>
        <w:t xml:space="preserve">. Текст: </w:t>
      </w:r>
      <w:hyperlink r:id="rId21" w:history="1">
        <w:r w:rsidRPr="00FB5898">
          <w:rPr>
            <w:rStyle w:val="a4"/>
            <w:rFonts w:eastAsiaTheme="majorEastAsia"/>
            <w:sz w:val="28"/>
            <w:szCs w:val="28"/>
            <w:lang w:val="uk-UA"/>
          </w:rPr>
          <w:t>https://ua.korrespondent.net/articles/4806927-novyi-navchalnyi-rik-pakunok-shkoliara-zakryttia-shkil-platni-posluhy</w:t>
        </w:r>
      </w:hyperlink>
    </w:p>
    <w:p w14:paraId="56A16CCE" w14:textId="77777777" w:rsidR="00FB5898" w:rsidRPr="00FB5898" w:rsidRDefault="00FB5898" w:rsidP="00FB5898">
      <w:pPr>
        <w:pStyle w:val="a7"/>
        <w:numPr>
          <w:ilvl w:val="0"/>
          <w:numId w:val="8"/>
        </w:numPr>
        <w:shd w:val="clear" w:color="auto" w:fill="FFFFFF"/>
        <w:spacing w:after="120" w:line="360" w:lineRule="auto"/>
        <w:ind w:left="0" w:firstLine="567"/>
        <w:jc w:val="both"/>
        <w:rPr>
          <w:color w:val="222222"/>
          <w:sz w:val="28"/>
          <w:szCs w:val="28"/>
          <w:lang w:eastAsia="uk-UA"/>
        </w:rPr>
      </w:pPr>
      <w:bookmarkStart w:id="5" w:name="_Hlk206697163"/>
      <w:r w:rsidRPr="00FB5898">
        <w:rPr>
          <w:b/>
          <w:bCs/>
          <w:color w:val="222222"/>
          <w:sz w:val="28"/>
          <w:szCs w:val="28"/>
        </w:rPr>
        <w:t>Горон Д. Кабмін представив антикорупційну ініціативу</w:t>
      </w:r>
      <w:r w:rsidRPr="00FB5898">
        <w:rPr>
          <w:color w:val="222222"/>
          <w:sz w:val="28"/>
          <w:szCs w:val="28"/>
        </w:rPr>
        <w:t xml:space="preserve"> [Електронний ресурс] / Діана Горон // Детектор </w:t>
      </w:r>
      <w:proofErr w:type="gramStart"/>
      <w:r w:rsidRPr="00FB5898">
        <w:rPr>
          <w:color w:val="222222"/>
          <w:sz w:val="28"/>
          <w:szCs w:val="28"/>
        </w:rPr>
        <w:t>медіа :</w:t>
      </w:r>
      <w:proofErr w:type="gramEnd"/>
      <w:r w:rsidRPr="00FB5898">
        <w:rPr>
          <w:color w:val="222222"/>
          <w:sz w:val="28"/>
          <w:szCs w:val="28"/>
        </w:rPr>
        <w:t xml:space="preserve"> [інтернет-вид.]. – 2025. – 18 серп. – Електрон. дані. </w:t>
      </w:r>
      <w:r w:rsidRPr="00FB5898">
        <w:rPr>
          <w:i/>
          <w:iCs/>
          <w:color w:val="222222"/>
          <w:sz w:val="28"/>
          <w:szCs w:val="28"/>
        </w:rPr>
        <w:t xml:space="preserve">Подано інформацію, що 18 серпня Кабінет Міністрів України (КМ України) представив проєкт програми дій уряду, який містить 12 стратегічних ініціатив. Однією з них є антикорупція. Ініціатива у сфері боротьби з корупцією передбачає запуск нового Митного кодексу, </w:t>
      </w:r>
      <w:r w:rsidRPr="00FB5898">
        <w:rPr>
          <w:i/>
          <w:iCs/>
          <w:color w:val="222222"/>
          <w:sz w:val="28"/>
          <w:szCs w:val="28"/>
        </w:rPr>
        <w:lastRenderedPageBreak/>
        <w:t xml:space="preserve">впровадження дорожніх карт з ЄС і сучасних цифрових інструментів, зокрема е-Суду, е-Акцизу, системи онлайн-моніторингу та цифровізації ліцензування грального бізнесу. Також ідеться про запуск Центру надання адміністративних послуг 2.0 та інших сервісів, що забезпечать підвищення прозорості, ефективності та доступності державних послуг для громадян і бізнесу. Крім антикорупції, уряд виділив такі пріоритетні напрямки своєї роботи: оборона і безпека, євроінтеграція, добробут, ветеранська політика, макрофінанси та реформи, бізнес, здоров'я та спорт, освіта та наука, відбудова, культура, зимова стабільність. </w:t>
      </w:r>
      <w:r w:rsidRPr="00FB5898">
        <w:rPr>
          <w:color w:val="222222"/>
          <w:sz w:val="28"/>
          <w:szCs w:val="28"/>
        </w:rPr>
        <w:t xml:space="preserve">Текст: </w:t>
      </w:r>
      <w:hyperlink r:id="rId22" w:tgtFrame="_blank" w:history="1">
        <w:r w:rsidRPr="00FB5898">
          <w:rPr>
            <w:rStyle w:val="a4"/>
            <w:color w:val="1155CC"/>
            <w:sz w:val="28"/>
            <w:szCs w:val="28"/>
          </w:rPr>
          <w:t>https://detector.media/infospace/article/243432/2025-08-18-kabmin-predstavyv-antykoruptsiynu-initsiatyvu/</w:t>
        </w:r>
      </w:hyperlink>
      <w:bookmarkEnd w:id="5"/>
    </w:p>
    <w:p w14:paraId="09D7FA00"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Денисова Д. В Україні жінкам можна перейти на пенсію чоловіка: юристи пояснили, як це зробити</w:t>
      </w:r>
      <w:r w:rsidRPr="00FB5898">
        <w:rPr>
          <w:sz w:val="28"/>
          <w:szCs w:val="28"/>
        </w:rPr>
        <w:t xml:space="preserve"> [Електронний ресурс] / Дар’я Денисова // </w:t>
      </w:r>
      <w:proofErr w:type="gramStart"/>
      <w:r w:rsidRPr="00FB5898">
        <w:rPr>
          <w:sz w:val="28"/>
          <w:szCs w:val="28"/>
        </w:rPr>
        <w:t>Focus.ua :</w:t>
      </w:r>
      <w:proofErr w:type="gramEnd"/>
      <w:r w:rsidRPr="00FB5898">
        <w:rPr>
          <w:sz w:val="28"/>
          <w:szCs w:val="28"/>
        </w:rPr>
        <w:t xml:space="preserve"> [вебсайт]. – 2025. – 14 серп. — Електрон. дані. </w:t>
      </w:r>
      <w:r w:rsidRPr="00FB5898">
        <w:rPr>
          <w:i/>
          <w:iCs/>
          <w:sz w:val="28"/>
          <w:szCs w:val="28"/>
        </w:rPr>
        <w:t xml:space="preserve">Як зазначила адвокатка Анна Даніель, за законодавством пенсію у зв’язку зі втратою годувальника можуть перераховувати у випадку, якщо члени родини померлого перебували на його повному утриманні, тобто він був для них постійним і основним годувальником. Водночас, якщо дружина також отримувала пенсію, але меншу, вона може здійснити перехід на пенсію чоловіка і підвищити свій щомісячний дохід. Розглянуто специфіку переходу на пенсію чоловіка у разі його смерті, які документи потрібні, процедуру оформлення пенсії. Зауважено, що Пенсійний фонд України (ПФУ) має ухвалити рішення протягом 10 днів, а у разі відмови повідомити причину протягом п’яти днів. За словами юристів, відмову ПФУ можна оскаржити, подавши заяву керівнику ПФУ, вищому органу, або </w:t>
      </w:r>
      <w:proofErr w:type="gramStart"/>
      <w:r w:rsidRPr="00FB5898">
        <w:rPr>
          <w:i/>
          <w:iCs/>
          <w:sz w:val="28"/>
          <w:szCs w:val="28"/>
        </w:rPr>
        <w:t>до суду</w:t>
      </w:r>
      <w:proofErr w:type="gramEnd"/>
      <w:r w:rsidRPr="00FB5898">
        <w:rPr>
          <w:sz w:val="28"/>
          <w:szCs w:val="28"/>
        </w:rPr>
        <w:t xml:space="preserve">. Текст: </w:t>
      </w:r>
      <w:hyperlink r:id="rId23" w:tgtFrame="_blank" w:history="1">
        <w:r w:rsidRPr="00FB5898">
          <w:rPr>
            <w:rStyle w:val="a4"/>
            <w:sz w:val="28"/>
            <w:szCs w:val="28"/>
          </w:rPr>
          <w:t>https://focus.ua/uk/economics/719338-yak-pereyti-na-pensiyu-cholovika-yurist-rozpoviv</w:t>
        </w:r>
      </w:hyperlink>
    </w:p>
    <w:p w14:paraId="3D9E7956" w14:textId="77777777" w:rsidR="00FB5898" w:rsidRPr="00FB5898" w:rsidRDefault="00FB5898" w:rsidP="00FB5898">
      <w:pPr>
        <w:pStyle w:val="a7"/>
        <w:numPr>
          <w:ilvl w:val="0"/>
          <w:numId w:val="8"/>
        </w:numPr>
        <w:spacing w:after="120" w:line="360" w:lineRule="auto"/>
        <w:ind w:left="0" w:firstLine="567"/>
        <w:jc w:val="both"/>
        <w:rPr>
          <w:sz w:val="28"/>
          <w:szCs w:val="28"/>
        </w:rPr>
      </w:pPr>
      <w:bookmarkStart w:id="6" w:name="_Hlk206701534"/>
      <w:r w:rsidRPr="00FB5898">
        <w:rPr>
          <w:b/>
          <w:bCs/>
          <w:sz w:val="28"/>
          <w:szCs w:val="28"/>
        </w:rPr>
        <w:t>Денисова Д. Державна виплата на поховання в Україні: хто має право і як отримати допомогу в 2025 році</w:t>
      </w:r>
      <w:r w:rsidRPr="00FB5898">
        <w:rPr>
          <w:sz w:val="28"/>
          <w:szCs w:val="28"/>
        </w:rPr>
        <w:t xml:space="preserve"> [Електронний ресурс] / Дар’я Денисова // </w:t>
      </w:r>
      <w:proofErr w:type="gramStart"/>
      <w:r w:rsidRPr="00FB5898">
        <w:rPr>
          <w:sz w:val="28"/>
          <w:szCs w:val="28"/>
        </w:rPr>
        <w:t>Focus.ua :</w:t>
      </w:r>
      <w:proofErr w:type="gramEnd"/>
      <w:r w:rsidRPr="00FB5898">
        <w:rPr>
          <w:sz w:val="28"/>
          <w:szCs w:val="28"/>
        </w:rPr>
        <w:t xml:space="preserve"> [вебсайт]. – 2025. – 13 серп. — Електрон. дані. </w:t>
      </w:r>
      <w:r w:rsidRPr="00FB5898">
        <w:rPr>
          <w:i/>
          <w:iCs/>
          <w:sz w:val="28"/>
          <w:szCs w:val="28"/>
        </w:rPr>
        <w:t xml:space="preserve">Зазначено, </w:t>
      </w:r>
      <w:r w:rsidRPr="00FB5898">
        <w:rPr>
          <w:i/>
          <w:iCs/>
          <w:sz w:val="28"/>
          <w:szCs w:val="28"/>
        </w:rPr>
        <w:lastRenderedPageBreak/>
        <w:t xml:space="preserve">що втрата близької людини — не лише трагедія для його родини, але й чималі фінансові та організаційні зусилля, які мають здійснити родичі. В Україні гарантовано допомогу на поховання, тобто особі, яка організувала похорон, виплачують гроші. </w:t>
      </w:r>
      <w:proofErr w:type="gramStart"/>
      <w:r w:rsidRPr="00FB5898">
        <w:rPr>
          <w:i/>
          <w:iCs/>
          <w:sz w:val="28"/>
          <w:szCs w:val="28"/>
        </w:rPr>
        <w:t>”Фокус</w:t>
      </w:r>
      <w:proofErr w:type="gramEnd"/>
      <w:r w:rsidRPr="00FB5898">
        <w:rPr>
          <w:i/>
          <w:iCs/>
          <w:sz w:val="28"/>
          <w:szCs w:val="28"/>
        </w:rPr>
        <w:t>” звернувся за юридичним роз’ясненням до експертів: хто має право на державну допомогу, куди звертатися за допомогою на поховання, розміри виплат на поховання в 2025 р. Зауважено, що держава повністю фінансує похорон для окремих категорій: Героїв України, Героїв Радянського Союзу, повних кавалерів орденів Слави та Трудової Слави; військових, учасників бойових дій, осіб із інвалідністю внаслідок війни; учасників Революції Гідності; осіб із особливими трудовими заслугами. Водночас допомога на поховання не виплачується, якщо поховання здійснено за рахунок держави. Розглянуто покрокову інструкцію, як отримати допомогу на поховання</w:t>
      </w:r>
      <w:r w:rsidRPr="00FB5898">
        <w:rPr>
          <w:sz w:val="28"/>
          <w:szCs w:val="28"/>
        </w:rPr>
        <w:t xml:space="preserve">. Текст: </w:t>
      </w:r>
      <w:hyperlink r:id="rId24" w:tgtFrame="_blank" w:history="1">
        <w:r w:rsidRPr="00FB5898">
          <w:rPr>
            <w:rStyle w:val="a4"/>
            <w:sz w:val="28"/>
            <w:szCs w:val="28"/>
          </w:rPr>
          <w:t>https://focus.ua/uk/economics/719085-yak-oformiti-dopomogu-na-pohovannya-v-ukrajini-pokrokova-instrukciya-ta-dokumenti</w:t>
        </w:r>
      </w:hyperlink>
    </w:p>
    <w:bookmarkEnd w:id="6"/>
    <w:p w14:paraId="1075491F" w14:textId="24B9C66F" w:rsidR="005645D4" w:rsidRPr="00FB5898" w:rsidRDefault="005645D4"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День, коли серце сповнюється теплом</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w:t>
      </w:r>
      <w:r w:rsidR="005C0E86">
        <w:rPr>
          <w:bCs/>
          <w:iCs/>
          <w:sz w:val="28"/>
          <w:szCs w:val="28"/>
          <w:shd w:val="clear" w:color="auto" w:fill="FFFFFF"/>
          <w:lang w:val="uk-UA"/>
        </w:rPr>
        <w:br/>
      </w:r>
      <w:r w:rsidRPr="00FB5898">
        <w:rPr>
          <w:bCs/>
          <w:iCs/>
          <w:sz w:val="28"/>
          <w:szCs w:val="28"/>
          <w:shd w:val="clear" w:color="auto" w:fill="FFFFFF"/>
          <w:lang w:val="uk-UA"/>
        </w:rPr>
        <w:t xml:space="preserve">12 серп. [№ 409]. – Електрон. дані. </w:t>
      </w:r>
      <w:r w:rsidRPr="00FB5898">
        <w:rPr>
          <w:bCs/>
          <w:i/>
          <w:sz w:val="28"/>
          <w:szCs w:val="28"/>
          <w:shd w:val="clear" w:color="auto" w:fill="FFFFFF"/>
          <w:lang w:val="uk-UA"/>
        </w:rPr>
        <w:t xml:space="preserve">Йдеться про те, що народна депутатка України Тетяна Грищенко відвідала Нову Борову на Житомирщині. «Разом із Послом Естонії в Україні Аннелі Кольк та головою Житомирської ОВА Віталієм Бунечком відвідали Нову Борову», — повідомила вона. Народна обраниця розповіла, що тут відбулася подія, яка дарує надію, — відкриття нового відділення для хлопчиків у Новоборівському дитячому будинку-інтернаті. Парламентарка зазначила, що у закладі живуть діти та дорослі з особливими потребами. Вони вчаться, малюють, займаються спортом, співають і мріють. І вони мають тих, хто щодня поруч — працівників закладу, чия турбота, терпіння і любов змінюють життя вихованців на краще. </w:t>
      </w:r>
      <w:r w:rsidRPr="00FB5898">
        <w:rPr>
          <w:bCs/>
          <w:iCs/>
          <w:sz w:val="28"/>
          <w:szCs w:val="28"/>
          <w:shd w:val="clear" w:color="auto" w:fill="FFFFFF"/>
          <w:lang w:val="uk-UA"/>
        </w:rPr>
        <w:t xml:space="preserve">Текст: </w:t>
      </w:r>
      <w:hyperlink r:id="rId25" w:history="1">
        <w:r w:rsidRPr="00FB5898">
          <w:rPr>
            <w:rStyle w:val="a4"/>
            <w:rFonts w:eastAsiaTheme="majorEastAsia"/>
            <w:iCs/>
            <w:sz w:val="28"/>
            <w:szCs w:val="28"/>
            <w:shd w:val="clear" w:color="auto" w:fill="FFFFFF"/>
            <w:lang w:val="uk-UA"/>
          </w:rPr>
          <w:t>https://www.golos.com.ua/article/385843</w:t>
        </w:r>
      </w:hyperlink>
    </w:p>
    <w:p w14:paraId="7E82D9D6" w14:textId="7CEBF40E" w:rsidR="005645D4" w:rsidRPr="00FB5898" w:rsidRDefault="005645D4"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 xml:space="preserve">День «Люби свою книгарню» — свято, яке об’єднує книголюбів </w:t>
      </w:r>
      <w:r w:rsidRPr="00FB5898">
        <w:rPr>
          <w:bCs/>
          <w:iCs/>
          <w:sz w:val="28"/>
          <w:szCs w:val="28"/>
          <w:shd w:val="clear" w:color="auto" w:fill="FFFFFF"/>
          <w:lang w:val="uk-UA"/>
        </w:rPr>
        <w:t xml:space="preserve">[Електронний ресурс] / Прес-служба Апарату Верхов. Ради </w:t>
      </w:r>
      <w:r w:rsidRPr="00FB5898">
        <w:rPr>
          <w:bCs/>
          <w:iCs/>
          <w:sz w:val="28"/>
          <w:szCs w:val="28"/>
          <w:shd w:val="clear" w:color="auto" w:fill="FFFFFF"/>
          <w:lang w:val="uk-UA"/>
        </w:rPr>
        <w:lastRenderedPageBreak/>
        <w:t>України // Голос України. – 2025. – 15 серп. [№ 412].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Подано інформацію, що щороку 14 серпня шанувальники книг відзначають День «Люби свою книгарню» (Love Your Bookshop Day) – свято, яке уперше започаткували в Австралії, щоб привернути увагу до важливості незалежних книгарень у культурному житті суспільства. Зауважено, що його мета — нагадати, що книгарня є не просто місцем купівлі літератури. Це культурний осередок, простір для зустрічей, натхнення та обміну ідеями. Саме тут можна знайти рідкісні видання, отримати пораду від досвідченого продавця чи випадково натрапити на книгу, яка змінить життя. Акцентовано увагу, що в умовах війни та інформаційного тиску українська книга стала важливим інструментом збереження мови, історії та національної ідентичності. Підтримка українських видавців та книгарень — це не лише культурна, а й патріотична справа. Кожна придбана українська книга допомагає авторам продовжувати творити, а видавцям — розширювати асортимент і відкривати нові імена. </w:t>
      </w:r>
      <w:r w:rsidRPr="00FB5898">
        <w:rPr>
          <w:bCs/>
          <w:iCs/>
          <w:sz w:val="28"/>
          <w:szCs w:val="28"/>
          <w:shd w:val="clear" w:color="auto" w:fill="FFFFFF"/>
          <w:lang w:val="uk-UA"/>
        </w:rPr>
        <w:t xml:space="preserve">Текст: </w:t>
      </w:r>
      <w:hyperlink r:id="rId26" w:history="1">
        <w:r w:rsidRPr="00FB5898">
          <w:rPr>
            <w:rStyle w:val="a4"/>
            <w:rFonts w:eastAsiaTheme="majorEastAsia"/>
            <w:iCs/>
            <w:sz w:val="28"/>
            <w:szCs w:val="28"/>
            <w:shd w:val="clear" w:color="auto" w:fill="FFFFFF"/>
            <w:lang w:val="uk-UA"/>
          </w:rPr>
          <w:t>https://www.golos.com.ua/article/385934</w:t>
        </w:r>
      </w:hyperlink>
    </w:p>
    <w:p w14:paraId="07D06623" w14:textId="5C6687BD" w:rsidR="00FB5898" w:rsidRPr="00FB5898" w:rsidRDefault="00FB5898" w:rsidP="00FB5898">
      <w:pPr>
        <w:pStyle w:val="a7"/>
        <w:numPr>
          <w:ilvl w:val="0"/>
          <w:numId w:val="8"/>
        </w:numPr>
        <w:spacing w:after="120" w:line="360" w:lineRule="auto"/>
        <w:ind w:left="0" w:firstLine="567"/>
        <w:jc w:val="both"/>
        <w:rPr>
          <w:sz w:val="28"/>
          <w:szCs w:val="28"/>
        </w:rPr>
      </w:pPr>
      <w:bookmarkStart w:id="7" w:name="_Hlk206697858"/>
      <w:r w:rsidRPr="00FB5898">
        <w:rPr>
          <w:b/>
          <w:sz w:val="28"/>
          <w:szCs w:val="28"/>
        </w:rPr>
        <w:t>Держава оплатить ветеранам здобуття нової освіти</w:t>
      </w:r>
      <w:r w:rsidRPr="00FB5898">
        <w:rPr>
          <w:sz w:val="28"/>
          <w:szCs w:val="28"/>
        </w:rPr>
        <w:t xml:space="preserve"> [Електронний ресурс] // Високий замок. – 2025. – 13 серп. – Електрон. дані. </w:t>
      </w:r>
      <w:r w:rsidRPr="00FB5898">
        <w:rPr>
          <w:i/>
          <w:sz w:val="28"/>
          <w:szCs w:val="28"/>
        </w:rPr>
        <w:t>Згідно із повідомленням народної депутатки України, голови партії «Слуга народу» Олени Шуляк, держава компенсує до 45 тис. грн ветеранам за професійну підготовку, перепідготовку, підвищення кваліфікації, здобуття нової спеціальності та навчання в магістратурі. Вказано, що скористатися компенсацією, можуть самі ветерани, ветеранки, їхні рідні - дружина або чоловік та діти до 23 років, члени загиблих чи померлих ветеранів війни, захисників і захисниць, а також ті, хто мають особливі заслуги перед Україною, та їхні рідні. В політсилі «Слуга Народу» також наголосили на необхіднісості впровадження податкових стимулів для бізнесу, що працевлаштовує захисників і захисниць, які пройшли війну. Зазначено, що комплексна система підтримки ветеранів є важливою складовою соціальної стабільності та економічного розвитку країни. І за словами О. Шуляк, працевлаштування ветеранів — один із ключових кроків у цьому напрямку.</w:t>
      </w:r>
      <w:r w:rsidRPr="00FB5898">
        <w:rPr>
          <w:sz w:val="28"/>
          <w:szCs w:val="28"/>
        </w:rPr>
        <w:t xml:space="preserve"> </w:t>
      </w:r>
      <w:r w:rsidRPr="00FB5898">
        <w:rPr>
          <w:sz w:val="28"/>
          <w:szCs w:val="28"/>
        </w:rPr>
        <w:lastRenderedPageBreak/>
        <w:t xml:space="preserve">Текст: </w:t>
      </w:r>
      <w:hyperlink r:id="rId27" w:history="1">
        <w:r w:rsidRPr="00FB5898">
          <w:rPr>
            <w:rStyle w:val="a4"/>
            <w:sz w:val="28"/>
            <w:szCs w:val="28"/>
          </w:rPr>
          <w:t>https://wz.lviv.ua/news/537559-derzhava-oplatyt-veteranam-zdobuttia-novoi-osvity</w:t>
        </w:r>
      </w:hyperlink>
      <w:bookmarkEnd w:id="7"/>
    </w:p>
    <w:p w14:paraId="60EB13AC"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sz w:val="28"/>
          <w:szCs w:val="28"/>
        </w:rPr>
        <w:t>Зміни військового обліку: цій групі жінок необхідно обов’язково з’явитися до ТЦК</w:t>
      </w:r>
      <w:r w:rsidRPr="00FB5898">
        <w:rPr>
          <w:sz w:val="28"/>
          <w:szCs w:val="28"/>
        </w:rPr>
        <w:t xml:space="preserve"> [Електронний ресурс] // Високий замок. – 2025. – 17 серп. – Електрон. дані. </w:t>
      </w:r>
      <w:r w:rsidRPr="00FB5898">
        <w:rPr>
          <w:i/>
          <w:sz w:val="28"/>
          <w:szCs w:val="28"/>
        </w:rPr>
        <w:t xml:space="preserve">Йдеться про те, що в Україні, зокрема й на Кіровоградщині, жінок із медичною та фармацевтичною освітою ставлять на військовий облік автоматично. Із 31.07.2025 діють нові правила військового обліку призовників, військовозобов’язаних і резервістів. Зокрема змінився порядок постановки на облік жінок-медиків і фармацевтів. Про це розповіла в.о. начальника групи комунікації обласного територіального центру комплектування та соціальної підтримки (ТЦК та СП) Катерина Гевель. За її інформацією, згідно з постановою № 916 заклади освіти мають протягом тижня після закінчення навчання подати до районного або міського ТЦК та СП список випускниць-медиків або фармацевтів за місцем їх проживання. Дані про них надходитимуть до Єдиного державного реєстру (ЄДР) призовників автоматично від закладів освіти. Після закінчення навчання жінки протягом 60 днів повинні особисто звернутися до ТЦК та СП для проходження військово-лікарської комісії (ВЛК). Проте наразі мобілізації для жінок немає, тому вони можуть виїжджати за кордон без обмежень, навіть перебуваючи на обліку. </w:t>
      </w:r>
      <w:r w:rsidRPr="00FB5898">
        <w:rPr>
          <w:sz w:val="28"/>
          <w:szCs w:val="28"/>
        </w:rPr>
        <w:t xml:space="preserve">Текст : </w:t>
      </w:r>
      <w:hyperlink r:id="rId28" w:history="1">
        <w:r w:rsidRPr="00FB5898">
          <w:rPr>
            <w:rStyle w:val="a4"/>
            <w:sz w:val="28"/>
            <w:szCs w:val="28"/>
          </w:rPr>
          <w:t>https://wz.lviv.ua/news/537737-zminy-viiskovoho-obliku-tsii-hrupi-zhinok-neobkhidno-oboviazkovo-ziavytysia-do-ttsk</w:t>
        </w:r>
      </w:hyperlink>
    </w:p>
    <w:p w14:paraId="355E87D9" w14:textId="0E20EBA8"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Ігітян А.</w:t>
      </w:r>
      <w:r w:rsidRPr="00FB5898">
        <w:rPr>
          <w:sz w:val="28"/>
          <w:szCs w:val="28"/>
          <w:lang w:eastAsia="uk-UA"/>
        </w:rPr>
        <w:t xml:space="preserve"> </w:t>
      </w:r>
      <w:r w:rsidRPr="00FB5898">
        <w:rPr>
          <w:b/>
          <w:sz w:val="28"/>
          <w:szCs w:val="28"/>
          <w:lang w:eastAsia="uk-UA"/>
        </w:rPr>
        <w:t>Загальна мобілізація: чи можуть зняти з розшуку після сплати штрафу</w:t>
      </w:r>
      <w:r w:rsidRPr="00FB5898">
        <w:rPr>
          <w:sz w:val="28"/>
          <w:szCs w:val="28"/>
          <w:lang w:eastAsia="uk-UA"/>
        </w:rPr>
        <w:t xml:space="preserve"> [Електронний ресурс] / Аліса Ігітян // Дзеркало тижня. – 2025. – 18 серп. — Електрон. дані. </w:t>
      </w:r>
      <w:r w:rsidRPr="00FB5898">
        <w:rPr>
          <w:i/>
          <w:sz w:val="28"/>
          <w:szCs w:val="28"/>
          <w:lang w:eastAsia="uk-UA"/>
        </w:rPr>
        <w:t xml:space="preserve">Йдеться про нову функцію у застосунку «Резерв+», яку Міністерство оборони України запустило у тестовому режимі в липні 2024 р. Вона дозволяє військовозобов’язаним сплачувати штрафи за порушення правил військового обліку онлайн зі знижкою до 50 %. Юристи пояснюють, що оплата штрафу через додаток автоматично забезпечує зняття статусу «у розшуку», який може з’явитися у випадку неявки до ТЦК, відмови від проходження ВЛК чи несвоєчасного оновлення </w:t>
      </w:r>
      <w:r w:rsidRPr="00FB5898">
        <w:rPr>
          <w:i/>
          <w:sz w:val="28"/>
          <w:szCs w:val="28"/>
          <w:lang w:eastAsia="uk-UA"/>
        </w:rPr>
        <w:lastRenderedPageBreak/>
        <w:t>даних. Після сплати штрафу інформація передається до ТЦК та оновлюється в реєстрі «Оберіг» протягом кількох днів, після чого статус зникає.</w:t>
      </w:r>
      <w:r w:rsidR="00A5539C">
        <w:rPr>
          <w:i/>
          <w:sz w:val="28"/>
          <w:szCs w:val="28"/>
          <w:lang w:val="uk-UA" w:eastAsia="uk-UA"/>
        </w:rPr>
        <w:t xml:space="preserve"> </w:t>
      </w:r>
      <w:r w:rsidRPr="00FB5898">
        <w:rPr>
          <w:sz w:val="28"/>
          <w:szCs w:val="28"/>
          <w:lang w:eastAsia="uk-UA"/>
        </w:rPr>
        <w:t xml:space="preserve">Текст: </w:t>
      </w:r>
      <w:hyperlink r:id="rId29" w:history="1">
        <w:r w:rsidRPr="00FB5898">
          <w:rPr>
            <w:rStyle w:val="a4"/>
            <w:sz w:val="28"/>
            <w:szCs w:val="28"/>
            <w:lang w:eastAsia="uk-UA"/>
          </w:rPr>
          <w:t>https://zn.ua/ukr/war/zahalna-mobilizatsija-chi-mozhut-znjati-z-rozshuku-pislja-splati-shtrafu.html</w:t>
        </w:r>
      </w:hyperlink>
      <w:r w:rsidRPr="00FB5898">
        <w:rPr>
          <w:sz w:val="28"/>
          <w:szCs w:val="28"/>
          <w:lang w:eastAsia="uk-UA"/>
        </w:rPr>
        <w:t xml:space="preserve"> </w:t>
      </w:r>
    </w:p>
    <w:p w14:paraId="068E6BEC"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bCs/>
          <w:sz w:val="28"/>
          <w:szCs w:val="28"/>
          <w:lang w:val="uk-UA"/>
        </w:rPr>
        <w:t xml:space="preserve">Катишев К. </w:t>
      </w:r>
      <w:r w:rsidRPr="00FB5898">
        <w:rPr>
          <w:b/>
          <w:sz w:val="28"/>
          <w:szCs w:val="28"/>
          <w:lang w:val="uk-UA"/>
        </w:rPr>
        <w:t>Азербайджан виділив Україні допомогу після атак РФ</w:t>
      </w:r>
      <w:r w:rsidRPr="00FB5898">
        <w:rPr>
          <w:sz w:val="28"/>
          <w:szCs w:val="28"/>
          <w:lang w:val="uk-UA"/>
        </w:rPr>
        <w:t xml:space="preserve"> [Електронний ресурс] / Костянтин Катишев // Korrespondent.net : [вебсайт]. – 2025. – 11 серп. — Електрон. дані. </w:t>
      </w:r>
      <w:r w:rsidRPr="00FB5898">
        <w:rPr>
          <w:i/>
          <w:sz w:val="28"/>
          <w:szCs w:val="28"/>
          <w:lang w:val="uk-UA"/>
        </w:rPr>
        <w:t>Вказано, що згідно з указом Президента країни Ільхама Алієва, оприлюдненого 11.08.2025, Азербайджан виділив 2 млн доларів для надання гуманітарної допомоги Україні після російських ударів по енергетичній інфраструктурі. Зазначено, що рішення ухвалене з урахуванням принципів гуманізму та на підставі двосторонніх і багатосторонніх угод між Баку та Києвом; гроші з резервного фонду Азербайджану будуть виділені Міністерству енергетики України та підуть на підтримку української енергосистеми - закупівлю та відправлення електрообладнання.</w:t>
      </w:r>
      <w:r w:rsidRPr="00FB5898">
        <w:rPr>
          <w:sz w:val="28"/>
          <w:szCs w:val="28"/>
          <w:lang w:val="uk-UA"/>
        </w:rPr>
        <w:t xml:space="preserve"> Текст: </w:t>
      </w:r>
      <w:hyperlink r:id="rId30" w:history="1">
        <w:r w:rsidRPr="00FB5898">
          <w:rPr>
            <w:rStyle w:val="a4"/>
            <w:rFonts w:eastAsiaTheme="majorEastAsia"/>
            <w:sz w:val="28"/>
            <w:szCs w:val="28"/>
            <w:lang w:val="uk-UA"/>
          </w:rPr>
          <w:t>https://ua.korrespondent.net/business/economics/4806562-azerbaidzhan-vydilyv-ukraini-dopomohu-pislia-atak-rf</w:t>
        </w:r>
      </w:hyperlink>
    </w:p>
    <w:p w14:paraId="20CEF947" w14:textId="05FE47DA"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bookmarkStart w:id="8" w:name="_Hlk206668298"/>
      <w:r w:rsidRPr="00FB5898">
        <w:rPr>
          <w:b/>
          <w:bCs/>
          <w:sz w:val="28"/>
          <w:szCs w:val="28"/>
          <w:lang w:val="uk-UA"/>
        </w:rPr>
        <w:t>Катишев К. З російського полону повернулись 84 українці</w:t>
      </w:r>
      <w:r w:rsidRPr="00FB5898">
        <w:rPr>
          <w:sz w:val="28"/>
          <w:szCs w:val="28"/>
          <w:lang w:val="uk-UA"/>
        </w:rPr>
        <w:t xml:space="preserve"> [Електронний ресурс] / Костянтин Катишев // Korrespondent.net : [вебсайт]. – 2025. – 14 серп. — Електрон. дані. </w:t>
      </w:r>
      <w:r w:rsidRPr="00FB5898">
        <w:rPr>
          <w:i/>
          <w:iCs/>
          <w:sz w:val="28"/>
          <w:szCs w:val="28"/>
          <w:lang w:val="uk-UA"/>
        </w:rPr>
        <w:t xml:space="preserve">Наведено інформацію Координаційного штабу з питань поводження з військовополоненими (КШППВ) про те, що Україна та РФ провели 67-ий обмін полоненими: додому повернулись </w:t>
      </w:r>
      <w:r w:rsidR="005C0E86">
        <w:rPr>
          <w:i/>
          <w:iCs/>
          <w:sz w:val="28"/>
          <w:szCs w:val="28"/>
          <w:lang w:val="uk-UA"/>
        </w:rPr>
        <w:br/>
      </w:r>
      <w:r w:rsidRPr="00FB5898">
        <w:rPr>
          <w:i/>
          <w:iCs/>
          <w:sz w:val="28"/>
          <w:szCs w:val="28"/>
          <w:lang w:val="uk-UA"/>
        </w:rPr>
        <w:t>84 українці – 33 військових і 51 цивільний, які були затримані на тимчасово окупованих територіях (ТОТ) ще до повномасштабного вторгнення та незаконно засуджені на тривалі терміни ув’язнення – від 10 до 18 років. Серед визволених – захисники з гарнізону Маріуполя, воїни ВМС і ДПСУ. Більшість цивільних і військових мають проблеми зі здоров’ям та інвалідність. У КШППВ запевнили, що всі звільнені пройдуть медичний огляд, отримають лікування, будуть забезпечені всім необхідним на перший час, отримають належні виплати та пройдуть реабілітацію та реінтеграцію до суспільства після тривалої ізоляції у російській неволі</w:t>
      </w:r>
      <w:r w:rsidRPr="00FB5898">
        <w:rPr>
          <w:sz w:val="28"/>
          <w:szCs w:val="28"/>
          <w:lang w:val="uk-UA"/>
        </w:rPr>
        <w:t xml:space="preserve">. Текст: </w:t>
      </w:r>
      <w:hyperlink r:id="rId31" w:history="1">
        <w:r w:rsidRPr="00FB5898">
          <w:rPr>
            <w:rStyle w:val="a4"/>
            <w:rFonts w:eastAsiaTheme="majorEastAsia"/>
            <w:sz w:val="28"/>
            <w:szCs w:val="28"/>
            <w:lang w:val="uk-UA"/>
          </w:rPr>
          <w:t>https://ua.korrespondent.net/ukraine/4807500-z-rosiiskoho-polonu-povernulys-84-ukraintsi</w:t>
        </w:r>
      </w:hyperlink>
    </w:p>
    <w:p w14:paraId="3F3DE9A4" w14:textId="07171A2A"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bookmarkStart w:id="9" w:name="_Hlk206671210"/>
      <w:bookmarkEnd w:id="8"/>
      <w:r w:rsidRPr="00FB5898">
        <w:rPr>
          <w:b/>
          <w:sz w:val="28"/>
          <w:szCs w:val="28"/>
          <w:lang w:val="uk-UA"/>
        </w:rPr>
        <w:t xml:space="preserve">Катишев К. </w:t>
      </w:r>
      <w:r w:rsidRPr="00FB5898">
        <w:rPr>
          <w:b/>
          <w:bCs/>
          <w:sz w:val="28"/>
          <w:szCs w:val="28"/>
          <w:lang w:val="uk-UA"/>
        </w:rPr>
        <w:t>Рада ухвалила збільшення видатків на 40 млрд</w:t>
      </w:r>
      <w:r w:rsidRPr="00FB5898">
        <w:rPr>
          <w:sz w:val="28"/>
          <w:szCs w:val="28"/>
          <w:lang w:val="uk-UA"/>
        </w:rPr>
        <w:t xml:space="preserve"> [Електронний ресурс] / Костянтин Катишев // Korrespondent.net : [вебсайт]. – 2025. – 20 серп. — Електрон. дані. </w:t>
      </w:r>
      <w:r w:rsidRPr="00FB5898">
        <w:rPr>
          <w:i/>
          <w:iCs/>
          <w:sz w:val="28"/>
          <w:szCs w:val="28"/>
          <w:lang w:val="uk-UA"/>
        </w:rPr>
        <w:t>Наведено тези допису у Телеграм народного депутата Ярослава Железняка про те, що Верховна Рада України (ВР України) ухвалила законопроєкт № 13439-3 про зміни до держбюджету на 2025 р., які передбачають збільшення невійськових видатків на понад</w:t>
      </w:r>
      <w:r w:rsidR="005C0E86">
        <w:rPr>
          <w:i/>
          <w:iCs/>
          <w:sz w:val="28"/>
          <w:szCs w:val="28"/>
          <w:lang w:val="uk-UA"/>
        </w:rPr>
        <w:br/>
      </w:r>
      <w:r w:rsidRPr="00FB5898">
        <w:rPr>
          <w:i/>
          <w:iCs/>
          <w:sz w:val="28"/>
          <w:szCs w:val="28"/>
          <w:lang w:val="uk-UA"/>
        </w:rPr>
        <w:t xml:space="preserve"> 40 млрд грн. Згідно з документом, серед основних змін – 25,7 млрд грн виділено на поповнення резервного фонду держбюджету для непередбачуваних військових і гуманітарних видатків і 4,3 млрд грн - для Мінцифри (на нову програму закупівлі спеціальної техніки, дронів та обладнання для тестування в бойових умовах і фінансування грантів на виробництво у сфері «defense tech»). Крім того, передбачено 4,6 млрд грн на харчування учнів початкових класів в усіх областях і </w:t>
      </w:r>
      <w:r w:rsidRPr="00FB5898">
        <w:rPr>
          <w:i/>
          <w:iCs/>
          <w:sz w:val="28"/>
          <w:szCs w:val="28"/>
          <w:lang w:val="en-GB"/>
        </w:rPr>
        <w:t>V</w:t>
      </w:r>
      <w:r w:rsidRPr="00FB5898">
        <w:rPr>
          <w:i/>
          <w:iCs/>
          <w:sz w:val="28"/>
          <w:szCs w:val="28"/>
          <w:lang w:val="uk-UA"/>
        </w:rPr>
        <w:t xml:space="preserve"> - ХІ класів – на прифронтових територіях, 3,2 млрд грн – на закупівлю лікарських засобів для лікування онкологічних та інших захворювань. На розбудову мережі військових ліцеїв виділяється 1,5 млрд грн субвенції місцевим бюджетам, а на підтримку ветеранів війни й їхніх родин – 1,2 млрд грн. Окремо 1 млрд грн перерозподілено на будівництво нового житла / реконструкцію приміщень для проживання внутрішньо переміщених осіб (ВПО).</w:t>
      </w:r>
      <w:r w:rsidRPr="00FB5898">
        <w:rPr>
          <w:sz w:val="28"/>
          <w:szCs w:val="28"/>
          <w:lang w:val="uk-UA"/>
        </w:rPr>
        <w:t xml:space="preserve"> Текст: </w:t>
      </w:r>
      <w:hyperlink r:id="rId32" w:history="1">
        <w:r w:rsidRPr="00FB5898">
          <w:rPr>
            <w:rStyle w:val="a4"/>
            <w:rFonts w:eastAsiaTheme="majorEastAsia"/>
            <w:sz w:val="28"/>
            <w:szCs w:val="28"/>
            <w:lang w:val="uk-UA"/>
          </w:rPr>
          <w:t>https://ua.korrespondent.net/business/economics/4809092-rada-ukhvalyla-zbilshennia-vydatkiv-na-40-mlrd</w:t>
        </w:r>
      </w:hyperlink>
    </w:p>
    <w:bookmarkEnd w:id="9"/>
    <w:p w14:paraId="4539120B"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bCs/>
          <w:sz w:val="28"/>
          <w:szCs w:val="28"/>
          <w:lang w:val="uk-UA"/>
        </w:rPr>
        <w:t xml:space="preserve">Катишев К. </w:t>
      </w:r>
      <w:r w:rsidRPr="00FB5898">
        <w:rPr>
          <w:b/>
          <w:sz w:val="28"/>
          <w:szCs w:val="28"/>
          <w:lang w:val="uk-UA"/>
        </w:rPr>
        <w:t>Україна підписала рекордну угоду на закупівлю газу</w:t>
      </w:r>
      <w:r w:rsidRPr="00FB5898">
        <w:rPr>
          <w:sz w:val="28"/>
          <w:szCs w:val="28"/>
          <w:lang w:val="uk-UA"/>
        </w:rPr>
        <w:t xml:space="preserve"> [Електронний ресурс] / Костянтин Катишев // Korrespondent.net : [вебсайт]. – 2025. – 12 серп. — Електрон. дані. </w:t>
      </w:r>
      <w:r w:rsidRPr="00FB5898">
        <w:rPr>
          <w:i/>
          <w:sz w:val="28"/>
          <w:szCs w:val="28"/>
          <w:lang w:val="uk-UA"/>
        </w:rPr>
        <w:t xml:space="preserve">Як повідомила Премʼєр-міністерка Юлія Свириденко, «Нафтогаз» та Європейський банк реконструкції та розвитку (ЄБРР) підписали рекордну для України угоду на 500 млн євро на закупівлю газу. За словами топпосадовиці, вперше такий кредит надається під гарантію Європейського Союзу (ЄС) без державної гарантії України. «Це дозволить Україні краще підготуватися до </w:t>
      </w:r>
      <w:r w:rsidRPr="00FB5898">
        <w:rPr>
          <w:i/>
          <w:sz w:val="28"/>
          <w:szCs w:val="28"/>
          <w:lang w:val="uk-UA"/>
        </w:rPr>
        <w:lastRenderedPageBreak/>
        <w:t>опалювального сезону та забезпечити українські домівки теплом і світлом навіть у найскладніші дні зими», – пояснила очільниця уряду та висловила вдячність ЄБРР та ЄС за підтримку. Тим часом у «Нафтогазі» заявили, що купуватимуть газ на конкурентних умовах у більш ніж 30 попередньо кваліфікованих постачальників на основі контрактів, укладених відповідно до стандартів Європейської федерації енергетичних трейдерів (EFET). Організація об'єднує понад 120 європейських компаній і спрямована на підвищення прозорості й ефективності європейського енергетичного ринку, сприяння конкуренції та забезпечення надійного постачання енергії</w:t>
      </w:r>
      <w:r w:rsidRPr="00FB5898">
        <w:rPr>
          <w:sz w:val="28"/>
          <w:szCs w:val="28"/>
          <w:lang w:val="uk-UA"/>
        </w:rPr>
        <w:t xml:space="preserve">. Текст: </w:t>
      </w:r>
      <w:hyperlink r:id="rId33" w:history="1">
        <w:r w:rsidRPr="00FB5898">
          <w:rPr>
            <w:rStyle w:val="a4"/>
            <w:rFonts w:eastAsiaTheme="majorEastAsia"/>
            <w:sz w:val="28"/>
            <w:szCs w:val="28"/>
            <w:lang w:val="uk-UA"/>
          </w:rPr>
          <w:t>https://ua.korrespondent.net/business/economics/4807117-ukraina-pidpysala-rekordnu-uhodu-na-zakupivlui-hazu</w:t>
        </w:r>
      </w:hyperlink>
    </w:p>
    <w:p w14:paraId="39760531"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bookmarkStart w:id="10" w:name="_Hlk206701975"/>
      <w:r w:rsidRPr="00FB5898">
        <w:rPr>
          <w:b/>
          <w:bCs/>
          <w:sz w:val="28"/>
          <w:szCs w:val="28"/>
          <w:lang w:eastAsia="uk-UA"/>
        </w:rPr>
        <w:t>Кириленко Т.</w:t>
      </w:r>
      <w:r w:rsidRPr="00FB5898">
        <w:rPr>
          <w:sz w:val="28"/>
          <w:szCs w:val="28"/>
          <w:lang w:eastAsia="uk-UA"/>
        </w:rPr>
        <w:t xml:space="preserve"> </w:t>
      </w:r>
      <w:r w:rsidRPr="00FB5898">
        <w:rPr>
          <w:b/>
          <w:sz w:val="28"/>
          <w:szCs w:val="28"/>
          <w:lang w:eastAsia="uk-UA"/>
        </w:rPr>
        <w:t>Воєнна соціалка: протезування за рахунок держави</w:t>
      </w:r>
      <w:r w:rsidRPr="00FB5898">
        <w:rPr>
          <w:sz w:val="28"/>
          <w:szCs w:val="28"/>
          <w:lang w:eastAsia="uk-UA"/>
        </w:rPr>
        <w:t xml:space="preserve"> [Електронний ресурс] / Тетяна Кириленко // Дзеркало тижня. – 2025. – 12 серп. — Електрон. дані. </w:t>
      </w:r>
      <w:r w:rsidRPr="00FB5898">
        <w:rPr>
          <w:i/>
          <w:sz w:val="28"/>
          <w:szCs w:val="28"/>
          <w:lang w:eastAsia="uk-UA"/>
        </w:rPr>
        <w:t xml:space="preserve">Йдеться про те, що тільки за перші два місяці цього року в межах державної програми протезування 18,6 тис. українців отримали понад 58,5 тис. допоміжних засобів реабілітації. За даними Фонду соціального захисту осіб з інвалідністю, з держбюджету на це було спрямовано більш як 650 млн грн. А вже впродовж шести місяців 2025 р. держава забезпечила якісними допоміжними засобами реабілітації понад 56 тис. українців. </w:t>
      </w:r>
      <w:proofErr w:type="gramStart"/>
      <w:r w:rsidRPr="00FB5898">
        <w:rPr>
          <w:i/>
          <w:sz w:val="28"/>
          <w:szCs w:val="28"/>
          <w:lang w:eastAsia="uk-UA"/>
        </w:rPr>
        <w:t>У межах</w:t>
      </w:r>
      <w:proofErr w:type="gramEnd"/>
      <w:r w:rsidRPr="00FB5898">
        <w:rPr>
          <w:i/>
          <w:sz w:val="28"/>
          <w:szCs w:val="28"/>
          <w:lang w:eastAsia="uk-UA"/>
        </w:rPr>
        <w:t xml:space="preserve"> державної програми вони отримали майже 208 тис. виробів на загальну суму 2,4 млрд грн. Найбільше засобів реабілітації видано у Дніпропетровській, Львівській, Житомирській, Харківській і Тернопільській областях. Серед основних засобів значаться протези верхніх і нижніх кінцівок (9,4 тис.), протезно-ортопедичні вироби (майже 30 тис. одиниць), крісла колісні (понад 8,4 тис.). </w:t>
      </w:r>
      <w:r w:rsidRPr="00FB5898">
        <w:rPr>
          <w:sz w:val="28"/>
          <w:szCs w:val="28"/>
          <w:lang w:eastAsia="uk-UA"/>
        </w:rPr>
        <w:t xml:space="preserve">Текст: </w:t>
      </w:r>
      <w:hyperlink r:id="rId34" w:history="1">
        <w:r w:rsidRPr="00FB5898">
          <w:rPr>
            <w:rStyle w:val="a4"/>
            <w:sz w:val="28"/>
            <w:szCs w:val="28"/>
            <w:lang w:eastAsia="uk-UA"/>
          </w:rPr>
          <w:t>https://zn.ua/ukr/war/vojenna-sotsialka-protezuvannja-za-rakhunok-derzhavi.html</w:t>
        </w:r>
      </w:hyperlink>
      <w:bookmarkEnd w:id="10"/>
      <w:r w:rsidRPr="00FB5898">
        <w:rPr>
          <w:sz w:val="28"/>
          <w:szCs w:val="28"/>
          <w:lang w:eastAsia="uk-UA"/>
        </w:rPr>
        <w:t xml:space="preserve"> </w:t>
      </w:r>
    </w:p>
    <w:p w14:paraId="7FB1F06E"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Коваль Б.</w:t>
      </w:r>
      <w:r w:rsidRPr="00FB5898">
        <w:rPr>
          <w:sz w:val="28"/>
          <w:szCs w:val="28"/>
          <w:lang w:eastAsia="uk-UA"/>
        </w:rPr>
        <w:t xml:space="preserve"> </w:t>
      </w:r>
      <w:r w:rsidRPr="00FB5898">
        <w:rPr>
          <w:b/>
          <w:sz w:val="28"/>
          <w:szCs w:val="28"/>
          <w:lang w:eastAsia="uk-UA"/>
        </w:rPr>
        <w:t>Кінець свавіллю? Чи обмежить новий закон невідкладні обшуки в Україні</w:t>
      </w:r>
      <w:r w:rsidRPr="00FB5898">
        <w:rPr>
          <w:sz w:val="28"/>
          <w:szCs w:val="28"/>
          <w:lang w:eastAsia="uk-UA"/>
        </w:rPr>
        <w:t xml:space="preserve"> [Електронний ресурс] / Богдан Коваль // Дзеркало тижня. – 2025. – 14 серп. — Електрон. дані. </w:t>
      </w:r>
      <w:r w:rsidRPr="00FB5898">
        <w:rPr>
          <w:i/>
          <w:sz w:val="28"/>
          <w:szCs w:val="28"/>
          <w:lang w:eastAsia="uk-UA"/>
        </w:rPr>
        <w:t xml:space="preserve">Проаналізовано проблему зловживань процедурою так званих «невідкладних обшуків» в Україні — </w:t>
      </w:r>
      <w:r w:rsidRPr="00FB5898">
        <w:rPr>
          <w:i/>
          <w:sz w:val="28"/>
          <w:szCs w:val="28"/>
          <w:lang w:eastAsia="uk-UA"/>
        </w:rPr>
        <w:lastRenderedPageBreak/>
        <w:t xml:space="preserve">випадків проникнення до житла чи іншого володіння без ухвали слідчого судді. Попри те, що Конституція дозволяє такі дії лише у виняткових ситуаціях, на практиці вони стали поширеним інструментом правоохоронців, що викликає критику бізнесу та правозахисників. Розглянуто новий законопроєкт № 13599, який пропонує обмежити коло злочинів, </w:t>
      </w:r>
      <w:proofErr w:type="gramStart"/>
      <w:r w:rsidRPr="00FB5898">
        <w:rPr>
          <w:i/>
          <w:sz w:val="28"/>
          <w:szCs w:val="28"/>
          <w:lang w:eastAsia="uk-UA"/>
        </w:rPr>
        <w:t>у межах</w:t>
      </w:r>
      <w:proofErr w:type="gramEnd"/>
      <w:r w:rsidRPr="00FB5898">
        <w:rPr>
          <w:i/>
          <w:sz w:val="28"/>
          <w:szCs w:val="28"/>
          <w:lang w:eastAsia="uk-UA"/>
        </w:rPr>
        <w:t xml:space="preserve"> яких можливі невідкладні обшуки, та запровадити процесуальні гарантії захисту прав громадян: участь адвоката при розгляді клопотання, право на оскарження ухвали, окрема оцінка доцільності вилучення майна. Очікується, що зміни зменшать кількість безпідставних обшуків і втручань у діяльність бізнесу. Водночас законопроєкт має недолік — відсутність вимоги для слідчого або прокурора фіксувати конкретний перелік майна чи доказів, які планується вилучити, що могло б додатково запобігти зловживанням. </w:t>
      </w:r>
      <w:r w:rsidRPr="00FB5898">
        <w:rPr>
          <w:sz w:val="28"/>
          <w:szCs w:val="28"/>
          <w:lang w:eastAsia="uk-UA"/>
        </w:rPr>
        <w:t xml:space="preserve">Текст: </w:t>
      </w:r>
      <w:hyperlink r:id="rId35" w:history="1">
        <w:r w:rsidRPr="00FB5898">
          <w:rPr>
            <w:rStyle w:val="a4"/>
            <w:sz w:val="28"/>
            <w:szCs w:val="28"/>
            <w:lang w:eastAsia="uk-UA"/>
          </w:rPr>
          <w:t>https://zn.ua/ukr/LAW/kinets-svavillju-chi-obmezhit-novij-zakon-nevidkladni-obshuki-v-ukrajini.html</w:t>
        </w:r>
      </w:hyperlink>
    </w:p>
    <w:p w14:paraId="68619EAD" w14:textId="492CA18E"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1" w:name="_Hlk206580453"/>
      <w:r w:rsidRPr="00FB5898">
        <w:rPr>
          <w:b/>
          <w:iCs/>
          <w:sz w:val="28"/>
          <w:szCs w:val="28"/>
          <w:shd w:val="clear" w:color="auto" w:fill="FFFFFF"/>
          <w:lang w:val="uk-UA"/>
        </w:rPr>
        <w:t xml:space="preserve">Комітет з питань молоді і спорту вітає рішення Президента України щодо спрощення вступу до закладів вищої освіти, збільшення стипендій та спрощення перетину кордону для чоловіків молодше </w:t>
      </w:r>
      <w:r w:rsidR="005C0E86">
        <w:rPr>
          <w:b/>
          <w:iCs/>
          <w:sz w:val="28"/>
          <w:szCs w:val="28"/>
          <w:shd w:val="clear" w:color="auto" w:fill="FFFFFF"/>
          <w:lang w:val="uk-UA"/>
        </w:rPr>
        <w:br/>
      </w:r>
      <w:r w:rsidRPr="00FB5898">
        <w:rPr>
          <w:b/>
          <w:iCs/>
          <w:sz w:val="28"/>
          <w:szCs w:val="28"/>
          <w:shd w:val="clear" w:color="auto" w:fill="FFFFFF"/>
          <w:lang w:val="uk-UA"/>
        </w:rPr>
        <w:t xml:space="preserve">22 років </w:t>
      </w:r>
      <w:r w:rsidRPr="00FB5898">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Подано інформацію, що Президент України Володимир Зеленський доручив уряду спростити для молоді умови вступу до ЗВО та перетину кордону, а також підвищити стипендії студентам із наступного року. Президент запропонував збільшити вік чоловіків, яким буде дозволено виїжджати за кордон під час воєнного стану, до 22 років. Це допоможе багатьом зберегти зв’язки з Україною та реалізуватися в навчанні, передусім у рідній країні. Крім того, В. Зеленський поспілкувався з учасниками форуму про роботу з українською молоддю на тимчасово окупованих територіях (ТОТ), множинне громадянство та дипломатичні зусилля для досягнення справедливого і стійкого миру. Комітет Верховної Ради України (ВР України) з питань молоді і спорту привітав рішення Президента України щодо спрощення </w:t>
      </w:r>
      <w:r w:rsidRPr="00FB5898">
        <w:rPr>
          <w:bCs/>
          <w:i/>
          <w:sz w:val="28"/>
          <w:szCs w:val="28"/>
          <w:shd w:val="clear" w:color="auto" w:fill="FFFFFF"/>
          <w:lang w:val="uk-UA"/>
        </w:rPr>
        <w:lastRenderedPageBreak/>
        <w:t xml:space="preserve">вступу до ЗВО, збільшення стипендій та спрощення перетину кордону і зазначив, що це сприятиме поверненню до України значної частини молоді, яка виїхала після початку повномасштабної російської агресії, та зменшенню кількості молодих громадян віком 16 - </w:t>
      </w:r>
      <w:r w:rsidR="005C0E86">
        <w:rPr>
          <w:bCs/>
          <w:i/>
          <w:sz w:val="28"/>
          <w:szCs w:val="28"/>
          <w:shd w:val="clear" w:color="auto" w:fill="FFFFFF"/>
          <w:lang w:val="uk-UA"/>
        </w:rPr>
        <w:br/>
      </w:r>
      <w:r w:rsidRPr="00FB5898">
        <w:rPr>
          <w:bCs/>
          <w:i/>
          <w:sz w:val="28"/>
          <w:szCs w:val="28"/>
          <w:shd w:val="clear" w:color="auto" w:fill="FFFFFF"/>
          <w:lang w:val="uk-UA"/>
        </w:rPr>
        <w:t xml:space="preserve">17 років, які виїжджають за кордон для здобуття вищої освіти. </w:t>
      </w:r>
      <w:r w:rsidRPr="00FB5898">
        <w:rPr>
          <w:bCs/>
          <w:iCs/>
          <w:sz w:val="28"/>
          <w:szCs w:val="28"/>
          <w:shd w:val="clear" w:color="auto" w:fill="FFFFFF"/>
          <w:lang w:val="uk-UA"/>
        </w:rPr>
        <w:t xml:space="preserve">Текст: </w:t>
      </w:r>
      <w:hyperlink r:id="rId36" w:history="1">
        <w:r w:rsidRPr="00FB5898">
          <w:rPr>
            <w:rStyle w:val="a4"/>
            <w:rFonts w:eastAsiaTheme="majorEastAsia"/>
            <w:iCs/>
            <w:sz w:val="28"/>
            <w:szCs w:val="28"/>
            <w:shd w:val="clear" w:color="auto" w:fill="FFFFFF"/>
            <w:lang w:val="uk-UA"/>
          </w:rPr>
          <w:t>https://www.golos.com.ua/article/385994</w:t>
        </w:r>
      </w:hyperlink>
    </w:p>
    <w:bookmarkEnd w:id="11"/>
    <w:p w14:paraId="0411304A" w14:textId="1FFD4341"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B85C8E">
        <w:rPr>
          <w:b/>
          <w:bCs/>
          <w:sz w:val="28"/>
          <w:szCs w:val="28"/>
          <w:lang w:val="uk-UA" w:eastAsia="uk-UA"/>
        </w:rPr>
        <w:t>Котляр А.</w:t>
      </w:r>
      <w:r w:rsidRPr="00B85C8E">
        <w:rPr>
          <w:sz w:val="28"/>
          <w:szCs w:val="28"/>
          <w:lang w:val="uk-UA" w:eastAsia="uk-UA"/>
        </w:rPr>
        <w:t xml:space="preserve"> </w:t>
      </w:r>
      <w:r w:rsidRPr="00B85C8E">
        <w:rPr>
          <w:b/>
          <w:sz w:val="28"/>
          <w:szCs w:val="28"/>
          <w:lang w:val="uk-UA" w:eastAsia="uk-UA"/>
        </w:rPr>
        <w:t xml:space="preserve">«Дані </w:t>
      </w:r>
      <w:r w:rsidRPr="00FB5898">
        <w:rPr>
          <w:b/>
          <w:sz w:val="28"/>
          <w:szCs w:val="28"/>
          <w:lang w:eastAsia="uk-UA"/>
        </w:rPr>
        <w:t>Gallup</w:t>
      </w:r>
      <w:r w:rsidRPr="00B85C8E">
        <w:rPr>
          <w:b/>
          <w:sz w:val="28"/>
          <w:szCs w:val="28"/>
          <w:lang w:val="uk-UA" w:eastAsia="uk-UA"/>
        </w:rPr>
        <w:t xml:space="preserve"> показують перехід українців не від оптимізму до песимізму, а від ейфорії до реалізму»</w:t>
      </w:r>
      <w:r w:rsidRPr="00B85C8E">
        <w:rPr>
          <w:sz w:val="28"/>
          <w:szCs w:val="28"/>
          <w:lang w:val="uk-UA" w:eastAsia="uk-UA"/>
        </w:rPr>
        <w:t xml:space="preserve"> [Електронний ресурс] / Алла Котляр // Дзеркало тижня. – 2025. – 12 серп. — Електрон. дані. </w:t>
      </w:r>
      <w:r w:rsidRPr="00B85C8E">
        <w:rPr>
          <w:i/>
          <w:sz w:val="28"/>
          <w:szCs w:val="28"/>
          <w:lang w:val="uk-UA" w:eastAsia="uk-UA"/>
        </w:rPr>
        <w:t>Наведено інтерв’ю з директором Інституту соціології НАН України, соціологом, філософом і психологом Євгеном Головахою про результати опитування ”</w:t>
      </w:r>
      <w:r w:rsidRPr="00FB5898">
        <w:rPr>
          <w:i/>
          <w:sz w:val="28"/>
          <w:szCs w:val="28"/>
          <w:lang w:eastAsia="uk-UA"/>
        </w:rPr>
        <w:t>Gallup</w:t>
      </w:r>
      <w:r w:rsidRPr="00B85C8E">
        <w:rPr>
          <w:i/>
          <w:sz w:val="28"/>
          <w:szCs w:val="28"/>
          <w:lang w:val="uk-UA" w:eastAsia="uk-UA"/>
        </w:rPr>
        <w:t>” щодо бажання більшості українців завершити війну шляхом переговорів, а також те, наскільки ці дані відповідають реальним суспільним настроям. Є. Головаха пояснив зміну громадської думки переходом від воєнної ейфорії 2022 р. до більш реалістичного сприйняття ситуації після невдалого контрнаступу 2023-го. У розмові йдеться про неприйнятність для українців російських умов миру, готовність до припинення бойових дій без юридичного визнання втрати територій, ризики внутрішніх розколів (між фронтовиками й тими, хто не воював, між тими, хто виїхав, і тими, хто залишився), роль прозорої мобілізаційної політики, вплив корупційних скандалів і протестів, можливі сценарії після війни, небезпеку соціальної напруги та типи лідерів, яких суспільство може підтримати на повоєнних виборах.</w:t>
      </w:r>
      <w:r w:rsidRPr="00B85C8E">
        <w:rPr>
          <w:sz w:val="28"/>
          <w:szCs w:val="28"/>
          <w:lang w:val="uk-UA" w:eastAsia="uk-UA"/>
        </w:rPr>
        <w:t xml:space="preserve"> </w:t>
      </w:r>
      <w:r w:rsidRPr="00FB5898">
        <w:rPr>
          <w:sz w:val="28"/>
          <w:szCs w:val="28"/>
          <w:lang w:eastAsia="uk-UA"/>
        </w:rPr>
        <w:t xml:space="preserve">Текст: </w:t>
      </w:r>
      <w:hyperlink r:id="rId37" w:history="1">
        <w:r w:rsidRPr="00FB5898">
          <w:rPr>
            <w:rStyle w:val="a4"/>
            <w:sz w:val="28"/>
            <w:szCs w:val="28"/>
            <w:lang w:eastAsia="uk-UA"/>
          </w:rPr>
          <w:t>https://zn.ua/ukr/war/dani-gallup-pokazujut-perekhid-ukrajintsiv-ne-vid-optimizmu-do-pesimizmu-a-vid-ejforiji-do-realizmu.html</w:t>
        </w:r>
      </w:hyperlink>
      <w:r w:rsidRPr="00FB5898">
        <w:rPr>
          <w:sz w:val="28"/>
          <w:szCs w:val="28"/>
          <w:lang w:eastAsia="uk-UA"/>
        </w:rPr>
        <w:t xml:space="preserve"> </w:t>
      </w:r>
    </w:p>
    <w:p w14:paraId="22762767"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Красіков М. Зимова вступна кампанія 2025 – 2026: чи втримає Україна абітурієнтів від закордонних вишів</w:t>
      </w:r>
      <w:r w:rsidRPr="00FB5898">
        <w:rPr>
          <w:sz w:val="28"/>
          <w:szCs w:val="28"/>
        </w:rPr>
        <w:t xml:space="preserve"> [Електронний ресурс] / Максим Красіков // </w:t>
      </w:r>
      <w:proofErr w:type="gramStart"/>
      <w:r w:rsidRPr="00FB5898">
        <w:rPr>
          <w:sz w:val="28"/>
          <w:szCs w:val="28"/>
        </w:rPr>
        <w:t>Focus.ua :</w:t>
      </w:r>
      <w:proofErr w:type="gramEnd"/>
      <w:r w:rsidRPr="00FB5898">
        <w:rPr>
          <w:sz w:val="28"/>
          <w:szCs w:val="28"/>
        </w:rPr>
        <w:t xml:space="preserve"> [вебсайт]. – 2025. – 14 серп. — Електрон. дані. </w:t>
      </w:r>
      <w:r w:rsidRPr="00FB5898">
        <w:rPr>
          <w:i/>
          <w:iCs/>
          <w:sz w:val="28"/>
          <w:szCs w:val="28"/>
        </w:rPr>
        <w:t xml:space="preserve">Йдеться про те, що Україна планує зимову вступну кампанію, щоб дати абітурієнтам другий шанс, але чи зупинить це відтік молоді за кордон? </w:t>
      </w:r>
      <w:proofErr w:type="gramStart"/>
      <w:r w:rsidRPr="00FB5898">
        <w:rPr>
          <w:i/>
          <w:iCs/>
          <w:sz w:val="28"/>
          <w:szCs w:val="28"/>
        </w:rPr>
        <w:t>”Фокус</w:t>
      </w:r>
      <w:proofErr w:type="gramEnd"/>
      <w:r w:rsidRPr="00FB5898">
        <w:rPr>
          <w:i/>
          <w:iCs/>
          <w:sz w:val="28"/>
          <w:szCs w:val="28"/>
        </w:rPr>
        <w:t xml:space="preserve">” розбирався, чи це збільшить кількість студентів у вітчизняних закладах вищої освіти </w:t>
      </w:r>
      <w:r w:rsidRPr="00FB5898">
        <w:rPr>
          <w:i/>
          <w:iCs/>
          <w:sz w:val="28"/>
          <w:szCs w:val="28"/>
        </w:rPr>
        <w:lastRenderedPageBreak/>
        <w:t>(ЗВО). Розглянуто, які плюси і мінуси зимової вступної кампанії 2025 – 2026 рр. За словами експертів, у країнах Європи, таких як Польща, Чехія чи Німеччина, активно розвиваються програми для іноземних студентів, зокрема українців, із гнучкими умовами вступу та стипендіями, тож абітурієнти можуть обирати закордонні вищі навчальні заклади (ВНЗ), не втрачаючи часу. Зокрема, сучасні технології дозволяють подавати документи до закордонних університетів дистанційно, що значно спрощує процес вступу. Більше того, деякі іноземні заклади пропонують навчання українською мовою або за вартістю, яка є порівнянною з українськими ВНЗ</w:t>
      </w:r>
      <w:r w:rsidRPr="00FB5898">
        <w:rPr>
          <w:sz w:val="28"/>
          <w:szCs w:val="28"/>
        </w:rPr>
        <w:t xml:space="preserve">. Текст: </w:t>
      </w:r>
      <w:hyperlink r:id="rId38" w:tgtFrame="_blank" w:history="1">
        <w:r w:rsidRPr="00FB5898">
          <w:rPr>
            <w:rStyle w:val="a4"/>
            <w:sz w:val="28"/>
            <w:szCs w:val="28"/>
          </w:rPr>
          <w:t>https://focus.ua/uk/eksklyuzivy/719339-zimova-vstupna-kampaniya-v-vishi-yak-vona-dopomozhe-universitetam</w:t>
        </w:r>
      </w:hyperlink>
    </w:p>
    <w:p w14:paraId="29D26DD1"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lang w:val="uk-UA"/>
        </w:rPr>
        <w:t xml:space="preserve">Кругленко О. Президія Меджлісу кримськотатарського народу зробила заяву напередодні зустрічі Трампа з Путіним </w:t>
      </w:r>
      <w:r w:rsidRPr="00FB5898">
        <w:rPr>
          <w:sz w:val="28"/>
          <w:szCs w:val="28"/>
          <w:lang w:val="uk-UA"/>
        </w:rPr>
        <w:t xml:space="preserve">[Електронний ресурс] / Олександрина Кругленко // Дзеркало тижня. – 2025. – 13 серп. – Електрон. дані. </w:t>
      </w:r>
      <w:r w:rsidRPr="00FB5898">
        <w:rPr>
          <w:i/>
          <w:iCs/>
          <w:sz w:val="28"/>
          <w:szCs w:val="28"/>
          <w:lang w:val="uk-UA"/>
        </w:rPr>
        <w:t>Йдеться про офіційну заяву Президії Меджлісу кримськотатарського народу напередодні запланованої на 15.08.2025 зустрічі Дональда Трампа та В. Путіна, під час якої може обговорюватися питання обміну територіями. Меджліс наголосив на категоричному неприйнятті будь-яких спроб визнання Криму російською територією та заявив, що жодні рішення щодо його майбутнього не можуть ухвалюватися без участі України та кримськотатарського народу. Будь-які угоди, укладені без їхньої згоди, вважаються незаконними. У заяві підкреслено, що майбутнє Криму має розглядатися лише в контексті відновлення територіальної цілісності України та права кримськотатарського народу на самовизначення. Меджліс закликав міжнародних учасників переговорів щодо війни вжити рішучих заходів проти дій Росії та попередив про неприпустимість кулуарних домовленостей.</w:t>
      </w:r>
      <w:r w:rsidRPr="00FB5898">
        <w:rPr>
          <w:sz w:val="28"/>
          <w:szCs w:val="28"/>
          <w:lang w:val="uk-UA"/>
        </w:rPr>
        <w:t xml:space="preserve"> Текст: </w:t>
      </w:r>
      <w:hyperlink r:id="rId39" w:history="1">
        <w:r w:rsidRPr="00FB5898">
          <w:rPr>
            <w:rStyle w:val="a4"/>
            <w:sz w:val="28"/>
            <w:szCs w:val="28"/>
            <w:lang w:val="uk-UA"/>
          </w:rPr>
          <w:t>https://zn.ua/ukr/POLITICS/prezidija-medzhlisu-krimskotatarskoho-narodu-zrobila-zajavu-naperedodni-zustrichi-trampa-z-putinim.html</w:t>
        </w:r>
      </w:hyperlink>
    </w:p>
    <w:p w14:paraId="08CBA4C6"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lastRenderedPageBreak/>
        <w:t xml:space="preserve">Кулик А. В Україні </w:t>
      </w:r>
      <w:proofErr w:type="gramStart"/>
      <w:r w:rsidRPr="00FB5898">
        <w:rPr>
          <w:b/>
          <w:bCs/>
          <w:sz w:val="28"/>
          <w:szCs w:val="28"/>
        </w:rPr>
        <w:t>запрацювала ”Дія</w:t>
      </w:r>
      <w:proofErr w:type="gramEnd"/>
      <w:r w:rsidRPr="00FB5898">
        <w:rPr>
          <w:b/>
          <w:bCs/>
          <w:sz w:val="28"/>
          <w:szCs w:val="28"/>
        </w:rPr>
        <w:t>. Картка” для всіх виплат: як отримати та що зміниться (відео)</w:t>
      </w:r>
      <w:r w:rsidRPr="00FB5898">
        <w:rPr>
          <w:sz w:val="28"/>
          <w:szCs w:val="28"/>
        </w:rPr>
        <w:t xml:space="preserve"> [Електронний ресурс] / Андрій Кулик // </w:t>
      </w:r>
      <w:proofErr w:type="gramStart"/>
      <w:r w:rsidRPr="00FB5898">
        <w:rPr>
          <w:sz w:val="28"/>
          <w:szCs w:val="28"/>
        </w:rPr>
        <w:t>Focus.ua :</w:t>
      </w:r>
      <w:proofErr w:type="gramEnd"/>
      <w:r w:rsidRPr="00FB5898">
        <w:rPr>
          <w:sz w:val="28"/>
          <w:szCs w:val="28"/>
        </w:rPr>
        <w:t xml:space="preserve"> [вебсайт]. – 2025. – 14 серп. — Електрон. дані. </w:t>
      </w:r>
      <w:r w:rsidRPr="00FB5898">
        <w:rPr>
          <w:i/>
          <w:iCs/>
          <w:sz w:val="28"/>
          <w:szCs w:val="28"/>
        </w:rPr>
        <w:t xml:space="preserve">Про запуск сервісу повідомив керівник Міністерства цифрової трансформації Михайло Федоров. Він уточнив, </w:t>
      </w:r>
      <w:proofErr w:type="gramStart"/>
      <w:r w:rsidRPr="00FB5898">
        <w:rPr>
          <w:i/>
          <w:iCs/>
          <w:sz w:val="28"/>
          <w:szCs w:val="28"/>
        </w:rPr>
        <w:t>що ”Дія</w:t>
      </w:r>
      <w:proofErr w:type="gramEnd"/>
      <w:r w:rsidRPr="00FB5898">
        <w:rPr>
          <w:i/>
          <w:iCs/>
          <w:sz w:val="28"/>
          <w:szCs w:val="28"/>
        </w:rPr>
        <w:t xml:space="preserve">. Картка” оформлюється через мобільний </w:t>
      </w:r>
      <w:proofErr w:type="gramStart"/>
      <w:r w:rsidRPr="00FB5898">
        <w:rPr>
          <w:i/>
          <w:iCs/>
          <w:sz w:val="28"/>
          <w:szCs w:val="28"/>
        </w:rPr>
        <w:t>застосунок ”Дія</w:t>
      </w:r>
      <w:proofErr w:type="gramEnd"/>
      <w:r w:rsidRPr="00FB5898">
        <w:rPr>
          <w:i/>
          <w:iCs/>
          <w:sz w:val="28"/>
          <w:szCs w:val="28"/>
        </w:rPr>
        <w:t xml:space="preserve">” або фінансові установи ”ПриватБанк”, ”Monobank” і ”Кредит Дніпро”. Вказано, </w:t>
      </w:r>
      <w:proofErr w:type="gramStart"/>
      <w:r w:rsidRPr="00FB5898">
        <w:rPr>
          <w:i/>
          <w:iCs/>
          <w:sz w:val="28"/>
          <w:szCs w:val="28"/>
        </w:rPr>
        <w:t>що ”Дія</w:t>
      </w:r>
      <w:proofErr w:type="gramEnd"/>
      <w:r w:rsidRPr="00FB5898">
        <w:rPr>
          <w:i/>
          <w:iCs/>
          <w:sz w:val="28"/>
          <w:szCs w:val="28"/>
        </w:rPr>
        <w:t xml:space="preserve">. Картка” поступово стане доступною у всіх банках-партнерах; вона об’єднує основний рахунок із кількома спеціальними рахунками для різних державних виплат; оформлення доступне онлайн – без зайвих паперів”. Розглянуто виплати, що вже доступні </w:t>
      </w:r>
      <w:proofErr w:type="gramStart"/>
      <w:r w:rsidRPr="00FB5898">
        <w:rPr>
          <w:i/>
          <w:iCs/>
          <w:sz w:val="28"/>
          <w:szCs w:val="28"/>
        </w:rPr>
        <w:t>через ”Дія</w:t>
      </w:r>
      <w:proofErr w:type="gramEnd"/>
      <w:r w:rsidRPr="00FB5898">
        <w:rPr>
          <w:i/>
          <w:iCs/>
          <w:sz w:val="28"/>
          <w:szCs w:val="28"/>
        </w:rPr>
        <w:t>. Картку”.</w:t>
      </w:r>
      <w:r w:rsidRPr="00FB5898">
        <w:rPr>
          <w:sz w:val="28"/>
          <w:szCs w:val="28"/>
        </w:rPr>
        <w:t xml:space="preserve"> Текст: </w:t>
      </w:r>
      <w:hyperlink r:id="rId40" w:tgtFrame="_blank" w:history="1">
        <w:r w:rsidRPr="00FB5898">
          <w:rPr>
            <w:rStyle w:val="a4"/>
            <w:sz w:val="28"/>
            <w:szCs w:val="28"/>
          </w:rPr>
          <w:t>https://focus.ua/uk/economics/719278-diya-kartka-dlya-vsih-viplat-vzhe-pracyuye-yak-oformiti-ta-shcho-potribno-znati</w:t>
        </w:r>
      </w:hyperlink>
    </w:p>
    <w:p w14:paraId="077CFC1A"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Кулик А. Зеленський назвав країни, з ким Україна першою запровадить множинне громадянство</w:t>
      </w:r>
      <w:r w:rsidRPr="00FB5898">
        <w:rPr>
          <w:sz w:val="28"/>
          <w:szCs w:val="28"/>
        </w:rPr>
        <w:t xml:space="preserve"> [Електронний ресурс] / Андрій Кулик // </w:t>
      </w:r>
      <w:proofErr w:type="gramStart"/>
      <w:r w:rsidRPr="00FB5898">
        <w:rPr>
          <w:sz w:val="28"/>
          <w:szCs w:val="28"/>
        </w:rPr>
        <w:t>Focus.ua :</w:t>
      </w:r>
      <w:proofErr w:type="gramEnd"/>
      <w:r w:rsidRPr="00FB5898">
        <w:rPr>
          <w:sz w:val="28"/>
          <w:szCs w:val="28"/>
        </w:rPr>
        <w:t xml:space="preserve"> [вебсайт]. – 2025. –12 серп. — Електрон. дані. </w:t>
      </w:r>
      <w:r w:rsidRPr="00FB5898">
        <w:rPr>
          <w:i/>
          <w:iCs/>
          <w:sz w:val="28"/>
          <w:szCs w:val="28"/>
        </w:rPr>
        <w:t xml:space="preserve">Зазначено, що Президент України Володимир Зеленський під час виступу на Українському молодіжному форумі-2025 наголосив, що ухвалення Закону про множинне громадянство є важливим кроком для держави. За його словами, наступним етапом стане визначення переліку держав, з якими Україна насамперед реалізовуватиме можливість множинного громадянства; пріоритет віддаватимуть тим країнам, де проживає значна українська діаспора та які активно підтримують Київ під час повномасштабної війни з РФ. </w:t>
      </w:r>
      <w:proofErr w:type="gramStart"/>
      <w:r w:rsidRPr="00FB5898">
        <w:rPr>
          <w:i/>
          <w:iCs/>
          <w:sz w:val="28"/>
          <w:szCs w:val="28"/>
        </w:rPr>
        <w:t>Президент</w:t>
      </w:r>
      <w:proofErr w:type="gramEnd"/>
      <w:r w:rsidRPr="00FB5898">
        <w:rPr>
          <w:i/>
          <w:iCs/>
          <w:sz w:val="28"/>
          <w:szCs w:val="28"/>
        </w:rPr>
        <w:t xml:space="preserve"> уточнив, що саме уряд формуватиме та оприлюднюватиме список держав, з якими діятимуть положення Закону. </w:t>
      </w:r>
      <w:r w:rsidRPr="00FB5898">
        <w:rPr>
          <w:sz w:val="28"/>
          <w:szCs w:val="28"/>
        </w:rPr>
        <w:t xml:space="preserve">Текст: </w:t>
      </w:r>
      <w:hyperlink r:id="rId41" w:tgtFrame="_blank" w:history="1">
        <w:r w:rsidRPr="00FB5898">
          <w:rPr>
            <w:rStyle w:val="a4"/>
            <w:sz w:val="28"/>
            <w:szCs w:val="28"/>
          </w:rPr>
          <w:t>https://focus.ua/uk/politics/719011-zelenskiy-nazvav-krajini-z-kim-ukrajina-pershoyu-zaprovadit-mnozhinne-gromadyanstvo</w:t>
        </w:r>
      </w:hyperlink>
    </w:p>
    <w:p w14:paraId="60E01F73" w14:textId="503E91FC"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Кулик А. Молодим лікарям готують солідний бонус: хто зможе отримати 200 тисяч гривень</w:t>
      </w:r>
      <w:r w:rsidRPr="00FB5898">
        <w:rPr>
          <w:sz w:val="28"/>
          <w:szCs w:val="28"/>
        </w:rPr>
        <w:t xml:space="preserve"> [Електронний ресурс] / Андрій Кулик // </w:t>
      </w:r>
      <w:proofErr w:type="gramStart"/>
      <w:r w:rsidRPr="00FB5898">
        <w:rPr>
          <w:sz w:val="28"/>
          <w:szCs w:val="28"/>
        </w:rPr>
        <w:t>Focus.ua :</w:t>
      </w:r>
      <w:proofErr w:type="gramEnd"/>
      <w:r w:rsidRPr="00FB5898">
        <w:rPr>
          <w:sz w:val="28"/>
          <w:szCs w:val="28"/>
        </w:rPr>
        <w:t xml:space="preserve"> [вебсайт]. – 2025. – 11 серп. — Електрон. дані. </w:t>
      </w:r>
      <w:r w:rsidRPr="00FB5898">
        <w:rPr>
          <w:i/>
          <w:iCs/>
          <w:sz w:val="28"/>
          <w:szCs w:val="28"/>
        </w:rPr>
        <w:t xml:space="preserve">Йдеться про те, що Міністерство охорони здоров’я України (МОЗ України) оголосило про запуск </w:t>
      </w:r>
      <w:r w:rsidRPr="00FB5898">
        <w:rPr>
          <w:i/>
          <w:iCs/>
          <w:sz w:val="28"/>
          <w:szCs w:val="28"/>
        </w:rPr>
        <w:lastRenderedPageBreak/>
        <w:t xml:space="preserve">програми підтримки молодих лікарів, які готові працювати у сільській місцевості, на деокупованих або прифронтових територіях. Із 2025 р. випускники інтернатури державних медичних вищих навчальних закладів (ВНЗ) зможуть отримати одноразову допомогу за умови дотримання певних вимог. Розглянуто, хто може претендувати на виплату, які документи необхідно надати. Вказано, що у програмі беруть участь </w:t>
      </w:r>
      <w:r w:rsidR="005C0E86">
        <w:rPr>
          <w:i/>
          <w:iCs/>
          <w:sz w:val="28"/>
          <w:szCs w:val="28"/>
          <w:lang w:val="uk-UA"/>
        </w:rPr>
        <w:br/>
      </w:r>
      <w:r w:rsidRPr="00FB5898">
        <w:rPr>
          <w:i/>
          <w:iCs/>
          <w:sz w:val="28"/>
          <w:szCs w:val="28"/>
        </w:rPr>
        <w:t>20 державних ВНЗ.</w:t>
      </w:r>
      <w:r w:rsidRPr="00FB5898">
        <w:rPr>
          <w:sz w:val="28"/>
          <w:szCs w:val="28"/>
        </w:rPr>
        <w:t xml:space="preserve"> Текст: </w:t>
      </w:r>
      <w:hyperlink r:id="rId42" w:tgtFrame="_blank" w:history="1">
        <w:r w:rsidRPr="00FB5898">
          <w:rPr>
            <w:rStyle w:val="a4"/>
            <w:sz w:val="28"/>
            <w:szCs w:val="28"/>
          </w:rPr>
          <w:t>https://focus.ua/uk/economics/718712-viplati-likaryam-hto-mozhe-otrimati-200-tisyach-poyasnennya-moz</w:t>
        </w:r>
      </w:hyperlink>
    </w:p>
    <w:p w14:paraId="11236CDA" w14:textId="5209E96E"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Кулик А. 120 тисяч українців у США під загрозою депортації: WSJ розповів про наслідки рішення Трампа</w:t>
      </w:r>
      <w:r w:rsidRPr="00FB5898">
        <w:rPr>
          <w:sz w:val="28"/>
          <w:szCs w:val="28"/>
        </w:rPr>
        <w:t xml:space="preserve"> [Електронний ресурс] / Андрій Кулик // </w:t>
      </w:r>
      <w:proofErr w:type="gramStart"/>
      <w:r w:rsidRPr="00FB5898">
        <w:rPr>
          <w:sz w:val="28"/>
          <w:szCs w:val="28"/>
        </w:rPr>
        <w:t>Focus.ua :</w:t>
      </w:r>
      <w:proofErr w:type="gramEnd"/>
      <w:r w:rsidRPr="00FB5898">
        <w:rPr>
          <w:sz w:val="28"/>
          <w:szCs w:val="28"/>
        </w:rPr>
        <w:t xml:space="preserve"> [вебсайт]. – 2025. – 14 серп. — Електрон. дані. </w:t>
      </w:r>
      <w:r w:rsidRPr="00FB5898">
        <w:rPr>
          <w:i/>
          <w:iCs/>
          <w:sz w:val="28"/>
          <w:szCs w:val="28"/>
        </w:rPr>
        <w:t xml:space="preserve">Як повідомило </w:t>
      </w:r>
      <w:proofErr w:type="gramStart"/>
      <w:r w:rsidRPr="00FB5898">
        <w:rPr>
          <w:i/>
          <w:iCs/>
          <w:sz w:val="28"/>
          <w:szCs w:val="28"/>
        </w:rPr>
        <w:t>видання ”The</w:t>
      </w:r>
      <w:proofErr w:type="gramEnd"/>
      <w:r w:rsidRPr="00FB5898">
        <w:rPr>
          <w:i/>
          <w:iCs/>
          <w:sz w:val="28"/>
          <w:szCs w:val="28"/>
        </w:rPr>
        <w:t xml:space="preserve"> Wall Street Journal”, близько 120 тис. українців, які прибули до США за останні два роки через програму ”Uniting for Ukraine”, опинилися під загрозою втрати гуманітарного захисту та депортації. Вказано, що ця програма, запроваджена адміністрацією Президента США Джо Байдена, дозволяла українцям в’їзд на територію США з гуманітарним паролем на два роки за умови наявності американського спонсора. Тепер адміністрація Д. Трампа не планує продовжувати дію цих дозволів і фактично припиняє роботу програми. Зазначено, що Д. Трамп не виключав можливості дозволити українцям залишатися у США до завершення війни, проте жодних конкретних рішень досі не ухвалено</w:t>
      </w:r>
      <w:r w:rsidRPr="00FB5898">
        <w:rPr>
          <w:sz w:val="28"/>
          <w:szCs w:val="28"/>
        </w:rPr>
        <w:t xml:space="preserve">. Текст: </w:t>
      </w:r>
      <w:hyperlink r:id="rId43" w:tgtFrame="_blank" w:history="1">
        <w:r w:rsidRPr="00FB5898">
          <w:rPr>
            <w:rStyle w:val="a4"/>
            <w:sz w:val="28"/>
            <w:szCs w:val="28"/>
          </w:rPr>
          <w:t>https://focus.ua/uk/ukraine/719465-120-tisyach-ukrajinciv-u-ssha-pid-zagrozoyu-deportaciji-wsj-rozpoviv-pro-naslidki-rishennya-trampa</w:t>
        </w:r>
      </w:hyperlink>
    </w:p>
    <w:p w14:paraId="17139428" w14:textId="614D127A"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2" w:name="_Hlk206580249"/>
      <w:bookmarkStart w:id="13" w:name="_Hlk206694561"/>
      <w:r w:rsidRPr="00FB5898">
        <w:rPr>
          <w:b/>
          <w:iCs/>
          <w:sz w:val="28"/>
          <w:szCs w:val="28"/>
          <w:shd w:val="clear" w:color="auto" w:fill="FFFFFF"/>
          <w:lang w:val="uk-UA"/>
        </w:rPr>
        <w:t xml:space="preserve">Лариса Білозір: Важливо бачити, як втілюється те, що ми ухвалюємо в сесійній залі та впроваджуємо на державному рівні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16 серп. [№ 413]. – Електрон. дані. </w:t>
      </w:r>
      <w:r w:rsidRPr="00FB5898">
        <w:rPr>
          <w:bCs/>
          <w:i/>
          <w:sz w:val="28"/>
          <w:szCs w:val="28"/>
          <w:shd w:val="clear" w:color="auto" w:fill="FFFFFF"/>
          <w:lang w:val="uk-UA"/>
        </w:rPr>
        <w:t xml:space="preserve">Зазначено, що турбота, професійність і командна робота дають реальні результати та підтримку тим, хто її потребує. «Це і є перевага мажоритарної системи: коли депутат закріплений за конкретною територією, де його обрали, зустрічається і має </w:t>
      </w:r>
      <w:r w:rsidRPr="00FB5898">
        <w:rPr>
          <w:bCs/>
          <w:i/>
          <w:sz w:val="28"/>
          <w:szCs w:val="28"/>
          <w:shd w:val="clear" w:color="auto" w:fill="FFFFFF"/>
          <w:lang w:val="uk-UA"/>
        </w:rPr>
        <w:lastRenderedPageBreak/>
        <w:t xml:space="preserve">постійний зворотний зв’язок з людьми, які його підтримали. Він не «літає у хмарах», а ходить ногами, спілкується й бачить реальну ситуацію на власні очі», — зазначила народна депутатка України Лариса Білозір. Вона розповіла, що у Томашпільській громаді мала нагоду ближче познайомитися із роботою ветеранського простору з промовистою назвою — «Світло відродження». Центр охоплює широке коло послуг, у тому числі для військовослужбовців, ветеранів та їхніх родин. Й особливо цінно, що ця робота не зупиняється на формальностях, а навпаки — постійно розвивається й набирає обертів. Для самих ветеранів у просторі діє маршрут допомоги, який охоплює оформлення пільг, отримання допомоги, доступ до психологічної підтримки, участь у рекреаційних та адаптаційних заходах. </w:t>
      </w:r>
      <w:r w:rsidRPr="00FB5898">
        <w:rPr>
          <w:bCs/>
          <w:iCs/>
          <w:sz w:val="28"/>
          <w:szCs w:val="28"/>
          <w:shd w:val="clear" w:color="auto" w:fill="FFFFFF"/>
          <w:lang w:val="uk-UA"/>
        </w:rPr>
        <w:t xml:space="preserve">Текст: </w:t>
      </w:r>
      <w:hyperlink r:id="rId44" w:history="1">
        <w:r w:rsidRPr="00FB5898">
          <w:rPr>
            <w:rStyle w:val="a4"/>
            <w:rFonts w:eastAsiaTheme="majorEastAsia"/>
            <w:iCs/>
            <w:sz w:val="28"/>
            <w:szCs w:val="28"/>
            <w:shd w:val="clear" w:color="auto" w:fill="FFFFFF"/>
            <w:lang w:val="uk-UA"/>
          </w:rPr>
          <w:t>https://www.golos.com.ua/article/385949</w:t>
        </w:r>
      </w:hyperlink>
    </w:p>
    <w:bookmarkEnd w:id="12"/>
    <w:bookmarkEnd w:id="13"/>
    <w:p w14:paraId="65277568"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Липчанський М. В Україні значно збільшать виплати при народженні дитини</w:t>
      </w:r>
      <w:r w:rsidRPr="00FB5898">
        <w:rPr>
          <w:sz w:val="28"/>
          <w:szCs w:val="28"/>
          <w:lang w:val="uk-UA"/>
        </w:rPr>
        <w:t xml:space="preserve"> [Електронний ресурс] / Максим Липчанський // Korrespondent.net : [вебсайт]. – 2025. – 19 серп. — Електрон. дані. </w:t>
      </w:r>
      <w:r w:rsidRPr="00FB5898">
        <w:rPr>
          <w:i/>
          <w:sz w:val="28"/>
          <w:szCs w:val="28"/>
          <w:lang w:val="uk-UA"/>
        </w:rPr>
        <w:t>Як повідомив народний депутат Ярослав Железняк у Telegram, депутати підтримали у першому читанні урядовий проєкт № 13532, який передбачає одноразову виплату в розмірі 50 тис. грн усім жінкам, які народили дитину. Це доповнення до чинної натуральної допомоги «Пакунок малюка», яка продовжить видаватися після пологів. Окрема категорія допомоги передбачена для одного з батьків, бабусі, дідуся, опікуна або іншого родича, який доглядає за дитиною до одного року. Розмір цієї допомоги визначить Кабінет Міністрів України (КМ України) після ухвалення закону, але орієнтовно вона становитиме 7000 грн на місяць. Ще одна виплата – «єЯсла»: її одержуватиме той із батьків (чи опікун), хто вийде на роботу після досягнення дитиною одного року. Метою законопроєкту є створення сприятливих умов для поєднання батьківства з професійною діяльністю. Зміни посилять мотивацію до працевлаштування серед молодих людей, а також забезпечать кращий догляд за дітьми у ранньому віці</w:t>
      </w:r>
      <w:r w:rsidRPr="00FB5898">
        <w:rPr>
          <w:sz w:val="28"/>
          <w:szCs w:val="28"/>
          <w:lang w:val="uk-UA"/>
        </w:rPr>
        <w:t xml:space="preserve">. Текст: </w:t>
      </w:r>
      <w:hyperlink r:id="rId45" w:history="1">
        <w:r w:rsidRPr="00FB5898">
          <w:rPr>
            <w:rStyle w:val="a4"/>
            <w:rFonts w:eastAsiaTheme="majorEastAsia"/>
            <w:sz w:val="28"/>
            <w:szCs w:val="28"/>
            <w:lang w:val="uk-UA"/>
          </w:rPr>
          <w:t>https://ua.korrespondent.net/ukraine/4808794-v-ukraini-znachno-zbilshat-vyplaty-pry-narodzhenni-dytyny</w:t>
        </w:r>
      </w:hyperlink>
    </w:p>
    <w:p w14:paraId="35CFFD6F" w14:textId="518041BD"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bookmarkStart w:id="14" w:name="_Hlk206668057"/>
      <w:r w:rsidRPr="00FB5898">
        <w:rPr>
          <w:b/>
          <w:sz w:val="28"/>
          <w:szCs w:val="28"/>
          <w:lang w:val="uk-UA"/>
        </w:rPr>
        <w:t>Лиса А. В уряді анонсували програму Авто-для-Захисника</w:t>
      </w:r>
      <w:r w:rsidRPr="00FB5898">
        <w:rPr>
          <w:sz w:val="28"/>
          <w:szCs w:val="28"/>
        </w:rPr>
        <w:t xml:space="preserve"> </w:t>
      </w:r>
      <w:r w:rsidRPr="00FB5898">
        <w:rPr>
          <w:sz w:val="28"/>
          <w:szCs w:val="28"/>
          <w:lang w:val="uk-UA"/>
        </w:rPr>
        <w:t xml:space="preserve">[Електронний ресурс] / А. Лиса // Korrespondent.net : [вебсайт]. – 2025. – </w:t>
      </w:r>
      <w:r w:rsidR="00262D81">
        <w:rPr>
          <w:sz w:val="28"/>
          <w:szCs w:val="28"/>
          <w:lang w:val="uk-UA"/>
        </w:rPr>
        <w:br/>
      </w:r>
      <w:r w:rsidRPr="00FB5898">
        <w:rPr>
          <w:sz w:val="28"/>
          <w:szCs w:val="28"/>
          <w:lang w:val="uk-UA"/>
        </w:rPr>
        <w:t xml:space="preserve">19 серп. — Електрон. дані. </w:t>
      </w:r>
      <w:r w:rsidRPr="00FB5898">
        <w:rPr>
          <w:i/>
          <w:sz w:val="28"/>
          <w:szCs w:val="28"/>
          <w:lang w:val="uk-UA"/>
        </w:rPr>
        <w:t>Вказано, що Кабінет Міністрів України (КМ України) у 2025 р. запускає комплексну програму «Авто-для-Захисника», що передбачає державне фінансування переобладнання транспортних засобів під потреби осіб із інвалідністю внаслідок війни. Планується систематизувати чинні акти й ухвалити законопроєкти, що розмежовують категорії осіб, які відстоювали державність і незалежність України, а саме: ветеранів Другої світової війни та ветеранів війни, які брали участь у бойових діях на території інших держав; осіб, які брали участь у Революції Гідності; ветеранів війни, які брали участь у відсічі збройної агресії РФ проти України; осіб, які залучалися до забезпечення проведення заходів, спрямованих на захист незалежності, суверенітету та територіальної цілісності України; іноземних добровольців, які брали участь у відсічі збройної агресії РФ проти України. До 31.08.2025 до Верховної Ради України (ВР України) мають подати законопроєкт про основні засади ветеранської політики щодо осіб, які брали участь у відсічі збройної агресії РФ проти України; до 31.08.2026 має бути забезпечено супроводження пакета законопроєктів щодо ветеранів/ветеранок російсько-української війни, залучених цивільних осіб та іноземних добровольців, а також ухвалення регулювання на їх імплементацію та доведення до виконання в уповноважених органах. Планом дій передбачається, що до 31.12.2025 буде відшкодовано 100 переобладнань транспортних засобів особам із інвалідністю внаслідок війни І - ІІ груп, а до 31.12.2026 - 400 ветеранів скористаються послугою переобладнання транспортного засобу та отримають відшкодування за оплату послуг із укладення договорів обов’язкового страхування цивільно-правової відповідальності (ОСЦПВ) на загальну суму 500 млн грн.</w:t>
      </w:r>
      <w:r w:rsidRPr="00FB5898">
        <w:rPr>
          <w:sz w:val="28"/>
          <w:szCs w:val="28"/>
          <w:lang w:val="uk-UA"/>
        </w:rPr>
        <w:t xml:space="preserve"> Текст: </w:t>
      </w:r>
      <w:hyperlink r:id="rId46" w:history="1">
        <w:r w:rsidRPr="00FB5898">
          <w:rPr>
            <w:rStyle w:val="a4"/>
            <w:rFonts w:eastAsiaTheme="majorEastAsia"/>
            <w:sz w:val="28"/>
            <w:szCs w:val="28"/>
            <w:lang w:val="uk-UA"/>
          </w:rPr>
          <w:t>https://ua.korrespondent.net/business/economics/4808710-v-uriadi-anonsuvaly-prohramu-avto-dlia-zakhysnyka</w:t>
        </w:r>
      </w:hyperlink>
    </w:p>
    <w:bookmarkEnd w:id="14"/>
    <w:p w14:paraId="073A5F53"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B85C8E">
        <w:rPr>
          <w:b/>
          <w:bCs/>
          <w:sz w:val="28"/>
          <w:szCs w:val="28"/>
          <w:lang w:val="uk-UA"/>
        </w:rPr>
        <w:t>Микитюк В. Дебати щодо допомоги: у Німеччині порівняли, на що мають право українці в інших країнах</w:t>
      </w:r>
      <w:r w:rsidRPr="00B85C8E">
        <w:rPr>
          <w:sz w:val="28"/>
          <w:szCs w:val="28"/>
          <w:lang w:val="uk-UA"/>
        </w:rPr>
        <w:t xml:space="preserve"> [Електронний ресурс] / Вікторія Микитюк // </w:t>
      </w:r>
      <w:r w:rsidRPr="00FB5898">
        <w:rPr>
          <w:sz w:val="28"/>
          <w:szCs w:val="28"/>
        </w:rPr>
        <w:t>Fakty</w:t>
      </w:r>
      <w:r w:rsidRPr="00B85C8E">
        <w:rPr>
          <w:sz w:val="28"/>
          <w:szCs w:val="28"/>
          <w:lang w:val="uk-UA"/>
        </w:rPr>
        <w:t>.</w:t>
      </w:r>
      <w:r w:rsidRPr="00FB5898">
        <w:rPr>
          <w:sz w:val="28"/>
          <w:szCs w:val="28"/>
        </w:rPr>
        <w:t>ua</w:t>
      </w:r>
      <w:r w:rsidRPr="00B85C8E">
        <w:rPr>
          <w:sz w:val="28"/>
          <w:szCs w:val="28"/>
          <w:lang w:val="uk-UA"/>
        </w:rPr>
        <w:t xml:space="preserve"> : [вебсайт]. – 2025. – 12 серп. — Електрон. дані. </w:t>
      </w:r>
      <w:r w:rsidRPr="00FB5898">
        <w:rPr>
          <w:i/>
          <w:iCs/>
          <w:sz w:val="28"/>
          <w:szCs w:val="28"/>
        </w:rPr>
        <w:t xml:space="preserve">Йдеться про те, що партії ХДС та ХСС у Німеччині критикують надання допомоги громадянам українським біженцям від війни. На їх думку, соціальні виплати занадто високі, а стимули до праці занадто малі. За даними Організації Об’єднаних Націй (ООН), Німеччина прийняла близько 1,23 млн біженців із України з моменту масштабного нападу РФ на Україну в лютому 2022 р. За даними Федерального агентства зайнятості, у квітні 2025 р. було близько 693 000 українців, які мали право на отримання допомоги по безробіттю, близько 497 000 з яких вважалися працездатними протягом щонайменше трьох годин на день. Експерти називають такі перешкоди для працевлаштування: мовні бар'єри та тривалий час очікування на мовні курси; повільне визнання українських професійних кваліфікацій та відсутність догляду за дітьми, оскільки прибула особливо велика кількість українок із дітьми. Розглянуто, </w:t>
      </w:r>
      <w:proofErr w:type="gramStart"/>
      <w:r w:rsidRPr="00FB5898">
        <w:rPr>
          <w:i/>
          <w:iCs/>
          <w:sz w:val="28"/>
          <w:szCs w:val="28"/>
        </w:rPr>
        <w:t>на яку</w:t>
      </w:r>
      <w:proofErr w:type="gramEnd"/>
      <w:r w:rsidRPr="00FB5898">
        <w:rPr>
          <w:i/>
          <w:iCs/>
          <w:sz w:val="28"/>
          <w:szCs w:val="28"/>
        </w:rPr>
        <w:t xml:space="preserve"> допомогу можуть розраховувати українські біженці в інших країнах: Польщі, Чехії, Нідерландах, Італії, Болгарії, Румунії.</w:t>
      </w:r>
      <w:r w:rsidRPr="00FB5898">
        <w:rPr>
          <w:sz w:val="28"/>
          <w:szCs w:val="28"/>
        </w:rPr>
        <w:t xml:space="preserve"> Текст: </w:t>
      </w:r>
      <w:hyperlink r:id="rId47" w:tgtFrame="_blank" w:history="1">
        <w:r w:rsidRPr="00FB5898">
          <w:rPr>
            <w:rStyle w:val="a4"/>
            <w:sz w:val="28"/>
            <w:szCs w:val="28"/>
          </w:rPr>
          <w:t>https://fakty.ua/458286-debaty-po-povodu-pomocshi-v-germanii-sravnili-na-chto-imeyut-pravo-ukraincy-v-drugih-stranah</w:t>
        </w:r>
      </w:hyperlink>
    </w:p>
    <w:p w14:paraId="65679804"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 xml:space="preserve">Мінсоцполітики стає ключовим координатором реорганізації Міністерства національної єдності </w:t>
      </w:r>
      <w:r w:rsidRPr="00FB5898">
        <w:rPr>
          <w:bCs/>
          <w:iCs/>
          <w:sz w:val="28"/>
          <w:szCs w:val="28"/>
          <w:shd w:val="clear" w:color="auto" w:fill="FFFFFF"/>
          <w:lang w:val="uk-UA"/>
        </w:rPr>
        <w:t>[Електронний ресурс] / Прес-служба Апарату Верхов. Ради України // Голос України. – 2025. – 14 серп. [№ 411].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Кабінет Міністрів України (КМ України) ухвалив розпорядження щодо створення спеціальної комісії, яка займатиметься реорганізацією Міністерства національної єдності України. Зауважено, що ініціатива є частиною процесу </w:t>
      </w:r>
      <w:r w:rsidRPr="00FB5898">
        <w:rPr>
          <w:bCs/>
          <w:i/>
          <w:sz w:val="28"/>
          <w:szCs w:val="28"/>
          <w:shd w:val="clear" w:color="auto" w:fill="FFFFFF"/>
          <w:lang w:val="uk-UA"/>
        </w:rPr>
        <w:lastRenderedPageBreak/>
        <w:t xml:space="preserve">реорганізації функцій у межах оновленого Міністерства соціальної політики, сім’ї та єдності України. </w:t>
      </w:r>
      <w:r w:rsidRPr="00FB5898">
        <w:rPr>
          <w:bCs/>
          <w:iCs/>
          <w:sz w:val="28"/>
          <w:szCs w:val="28"/>
          <w:shd w:val="clear" w:color="auto" w:fill="FFFFFF"/>
          <w:lang w:val="uk-UA"/>
        </w:rPr>
        <w:t xml:space="preserve">Текст: </w:t>
      </w:r>
      <w:hyperlink r:id="rId48" w:history="1">
        <w:r w:rsidRPr="00FB5898">
          <w:rPr>
            <w:rStyle w:val="a4"/>
            <w:rFonts w:eastAsiaTheme="majorEastAsia"/>
            <w:iCs/>
            <w:sz w:val="28"/>
            <w:szCs w:val="28"/>
            <w:shd w:val="clear" w:color="auto" w:fill="FFFFFF"/>
            <w:lang w:val="uk-UA"/>
          </w:rPr>
          <w:t>https://www.golos.com.ua/article/385930</w:t>
        </w:r>
      </w:hyperlink>
    </w:p>
    <w:p w14:paraId="523FB961" w14:textId="64CAB347" w:rsidR="00FB5898" w:rsidRPr="00FB5898" w:rsidRDefault="00FB5898" w:rsidP="00FB5898">
      <w:pPr>
        <w:pStyle w:val="a7"/>
        <w:numPr>
          <w:ilvl w:val="0"/>
          <w:numId w:val="8"/>
        </w:numPr>
        <w:spacing w:after="120" w:line="360" w:lineRule="auto"/>
        <w:ind w:left="0" w:firstLine="567"/>
        <w:jc w:val="both"/>
        <w:rPr>
          <w:sz w:val="28"/>
          <w:szCs w:val="28"/>
        </w:rPr>
      </w:pPr>
      <w:r w:rsidRPr="00FB5898">
        <w:rPr>
          <w:b/>
          <w:sz w:val="28"/>
          <w:szCs w:val="28"/>
        </w:rPr>
        <w:t>Мобілізація 2025: кого не можна примусово направляти на ВЛК</w:t>
      </w:r>
      <w:r w:rsidRPr="00FB5898">
        <w:rPr>
          <w:sz w:val="28"/>
          <w:szCs w:val="28"/>
        </w:rPr>
        <w:t xml:space="preserve"> [Електронний ресурс] // Високий замок. – 2025. – 17 серп. – Електрон. дані. </w:t>
      </w:r>
      <w:r w:rsidRPr="00FB5898">
        <w:rPr>
          <w:i/>
          <w:sz w:val="28"/>
          <w:szCs w:val="28"/>
        </w:rPr>
        <w:t>Йдеться про те, що під час мобілізації в Україні права військовозобов'язаних є надзвичайно актуальним питанням. Згідно з чинним законодавством, проходження військово-лікарської комісії (ВЛК) є обов’язковим етапом для визначення придатності до служби. Подано інформацію про правила, коли направлення на ВЛК є законним, а коли протизаконним</w:t>
      </w:r>
      <w:r w:rsidRPr="00FB5898">
        <w:rPr>
          <w:sz w:val="28"/>
          <w:szCs w:val="28"/>
        </w:rPr>
        <w:t xml:space="preserve">. Текст : </w:t>
      </w:r>
      <w:hyperlink r:id="rId49" w:history="1">
        <w:r w:rsidRPr="00FB5898">
          <w:rPr>
            <w:rStyle w:val="a4"/>
            <w:sz w:val="28"/>
            <w:szCs w:val="28"/>
          </w:rPr>
          <w:t>https://wz.lviv.ua/news/537743-mobilizatsiia-2025-koho-ne-mozhna-prymusovo-napravliaty-na-vlk</w:t>
        </w:r>
      </w:hyperlink>
    </w:p>
    <w:p w14:paraId="71B7959A"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bookmarkStart w:id="15" w:name="_Hlk206700541"/>
      <w:r w:rsidRPr="00FB5898">
        <w:rPr>
          <w:b/>
          <w:bCs/>
          <w:sz w:val="28"/>
          <w:szCs w:val="28"/>
          <w:lang w:eastAsia="uk-UA"/>
        </w:rPr>
        <w:t>Москаленко Ю.</w:t>
      </w:r>
      <w:r w:rsidRPr="00FB5898">
        <w:rPr>
          <w:sz w:val="28"/>
          <w:szCs w:val="28"/>
          <w:lang w:eastAsia="uk-UA"/>
        </w:rPr>
        <w:t xml:space="preserve"> </w:t>
      </w:r>
      <w:r w:rsidRPr="00FB5898">
        <w:rPr>
          <w:b/>
          <w:sz w:val="28"/>
          <w:szCs w:val="28"/>
          <w:lang w:eastAsia="uk-UA"/>
        </w:rPr>
        <w:t>Відбувся обмін полоненими. Дехто зі звільнених перебував у полоні з 2014 року</w:t>
      </w:r>
      <w:r w:rsidRPr="00FB5898">
        <w:rPr>
          <w:sz w:val="28"/>
          <w:szCs w:val="28"/>
          <w:lang w:eastAsia="uk-UA"/>
        </w:rPr>
        <w:t xml:space="preserve"> [Електронний ресурс] / Юлія Москаленко // Дзеркало тижня. – 2025. – 14 серп. — Електрон. дані. </w:t>
      </w:r>
      <w:r w:rsidRPr="00FB5898">
        <w:rPr>
          <w:i/>
          <w:sz w:val="28"/>
          <w:szCs w:val="28"/>
          <w:lang w:eastAsia="uk-UA"/>
        </w:rPr>
        <w:t xml:space="preserve">Як повідомив Президент України Володимир Зеленський, 14 серпня відбувся обмін полоненими, у результаті якого додому з російського полону повернулися 84 наші людини. За його словами, це і військові, і цивільні, майже всім із них потрібна медична допомога, значна реабілітація. Серед звільнених цивільних є й ті, хто утримувався росіянами ще з 2014, 2016 та 2017 років. Серед звільнених військових – захисники Маріуполя. </w:t>
      </w:r>
      <w:r w:rsidRPr="00FB5898">
        <w:rPr>
          <w:sz w:val="28"/>
          <w:szCs w:val="28"/>
          <w:lang w:eastAsia="uk-UA"/>
        </w:rPr>
        <w:t xml:space="preserve">Текст: </w:t>
      </w:r>
      <w:hyperlink r:id="rId50" w:history="1">
        <w:r w:rsidRPr="00FB5898">
          <w:rPr>
            <w:rStyle w:val="a4"/>
            <w:sz w:val="28"/>
            <w:szCs w:val="28"/>
            <w:lang w:eastAsia="uk-UA"/>
          </w:rPr>
          <w:t>https://zn.ua/ukr/UKRAINE/vibuvsja-obmin-polonenimi-dekhto-zi-zvilnenikh-perebuvav-u-poloni-z-2014-roku.html</w:t>
        </w:r>
      </w:hyperlink>
      <w:r w:rsidRPr="00FB5898">
        <w:rPr>
          <w:sz w:val="28"/>
          <w:szCs w:val="28"/>
          <w:lang w:eastAsia="uk-UA"/>
        </w:rPr>
        <w:t xml:space="preserve"> </w:t>
      </w:r>
    </w:p>
    <w:bookmarkEnd w:id="15"/>
    <w:p w14:paraId="2AF32D35" w14:textId="0783591A"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Москаленко Ю.</w:t>
      </w:r>
      <w:r w:rsidRPr="00FB5898">
        <w:rPr>
          <w:sz w:val="28"/>
          <w:szCs w:val="28"/>
          <w:lang w:eastAsia="uk-UA"/>
        </w:rPr>
        <w:t xml:space="preserve"> </w:t>
      </w:r>
      <w:r w:rsidRPr="00FB5898">
        <w:rPr>
          <w:b/>
          <w:sz w:val="28"/>
          <w:szCs w:val="28"/>
          <w:lang w:eastAsia="uk-UA"/>
        </w:rPr>
        <w:t xml:space="preserve">Проєкт «Тотальний: Наживо». Тарас Компаніченко: «Ми маємо тягнути ниточки до людей в окупації» </w:t>
      </w:r>
      <w:r w:rsidRPr="00FB5898">
        <w:rPr>
          <w:sz w:val="28"/>
          <w:szCs w:val="28"/>
          <w:lang w:eastAsia="uk-UA"/>
        </w:rPr>
        <w:t xml:space="preserve">[Електронний ресурс] / Юлія Москаленко // Дзеркало тижня. – 2025. – </w:t>
      </w:r>
      <w:r w:rsidR="00262D81">
        <w:rPr>
          <w:sz w:val="28"/>
          <w:szCs w:val="28"/>
          <w:lang w:val="uk-UA" w:eastAsia="uk-UA"/>
        </w:rPr>
        <w:br/>
      </w:r>
      <w:r w:rsidRPr="00FB5898">
        <w:rPr>
          <w:sz w:val="28"/>
          <w:szCs w:val="28"/>
          <w:lang w:eastAsia="uk-UA"/>
        </w:rPr>
        <w:t xml:space="preserve">16 серп. — Електрон. дані. </w:t>
      </w:r>
      <w:r w:rsidRPr="00FB5898">
        <w:rPr>
          <w:i/>
          <w:sz w:val="28"/>
          <w:szCs w:val="28"/>
          <w:lang w:eastAsia="uk-UA"/>
        </w:rPr>
        <w:t xml:space="preserve">Наведено інтерв’ю з Тарасом Компаніченком – кобзарем, лірником, бандуристом, митцем, а нині військовослужбовцем ЗСУ – про особисті переживання від початку повномасштабної війни, свій перший день 24 лютого, про зміни в собі та суспільстві, роль культури й національного наративу у війні. Митець говорить про уроки, які засвоює Україна, про </w:t>
      </w:r>
      <w:r w:rsidRPr="00FB5898">
        <w:rPr>
          <w:i/>
          <w:sz w:val="28"/>
          <w:szCs w:val="28"/>
          <w:lang w:eastAsia="uk-UA"/>
        </w:rPr>
        <w:lastRenderedPageBreak/>
        <w:t>небезпеку внутрішніх розламів і важливість єдності «східняків» і «західняків», про силу армії як об’єднавчого чинника. Порушено теми: як не втратити національну гідність у культурному просторі, як підтримати людей на окупованих територіях, як формувати сучасний український світ без поділів і як мистецтво допомагає вистояти у війні.</w:t>
      </w:r>
      <w:r w:rsidRPr="00FB5898">
        <w:rPr>
          <w:sz w:val="28"/>
          <w:szCs w:val="28"/>
          <w:lang w:eastAsia="uk-UA"/>
        </w:rPr>
        <w:t xml:space="preserve"> Текст:</w:t>
      </w:r>
      <w:r w:rsidRPr="00FB5898">
        <w:rPr>
          <w:sz w:val="28"/>
          <w:szCs w:val="28"/>
        </w:rPr>
        <w:t xml:space="preserve"> </w:t>
      </w:r>
      <w:hyperlink r:id="rId51" w:history="1">
        <w:r w:rsidRPr="00FB5898">
          <w:rPr>
            <w:rStyle w:val="a4"/>
            <w:sz w:val="28"/>
            <w:szCs w:val="28"/>
            <w:lang w:eastAsia="uk-UA"/>
          </w:rPr>
          <w:t>https://zn.ua/ukr/CULTURE/projekt-totalnij-nazhivo-taras-kompanichenko-mi-majemo-tjahnuti-nitochki-do-ljudej-v-okupatsiji.html</w:t>
        </w:r>
      </w:hyperlink>
      <w:r w:rsidRPr="00FB5898">
        <w:rPr>
          <w:sz w:val="28"/>
          <w:szCs w:val="28"/>
          <w:lang w:eastAsia="uk-UA"/>
        </w:rPr>
        <w:t xml:space="preserve"> </w:t>
      </w:r>
    </w:p>
    <w:p w14:paraId="4E1A1242"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Нікітіна Ю.</w:t>
      </w:r>
      <w:r w:rsidRPr="00FB5898">
        <w:rPr>
          <w:sz w:val="28"/>
          <w:szCs w:val="28"/>
          <w:lang w:eastAsia="uk-UA"/>
        </w:rPr>
        <w:t xml:space="preserve"> </w:t>
      </w:r>
      <w:r w:rsidRPr="00FB5898">
        <w:rPr>
          <w:b/>
          <w:sz w:val="28"/>
          <w:szCs w:val="28"/>
          <w:lang w:eastAsia="uk-UA"/>
        </w:rPr>
        <w:t>Що робити, якщо ви постраждали від сексуального насильства, пов’язаного з війною: покрокова інструкція</w:t>
      </w:r>
      <w:r w:rsidRPr="00FB5898">
        <w:rPr>
          <w:sz w:val="28"/>
          <w:szCs w:val="28"/>
          <w:lang w:eastAsia="uk-UA"/>
        </w:rPr>
        <w:t xml:space="preserve"> [Електронний ресурс] / Юлія Нікітіна // Дзеркало тижня. – 2025. – 17 серп. — Електрон. дані. </w:t>
      </w:r>
      <w:r w:rsidRPr="00FB5898">
        <w:rPr>
          <w:i/>
          <w:sz w:val="28"/>
          <w:szCs w:val="28"/>
          <w:lang w:eastAsia="uk-UA"/>
        </w:rPr>
        <w:t>Приділено увагу темі сексуального насильства, пов’язаного з війною (СНПК), яке використовується російськими військовими як системна зброя. Наголошено, що ці злочини відбуваються не лише у перші місяці вторгнення, а й тривають на окупованих територіях, у місцях несвободи, під час обшуків і на блокпостах. Наведено офіційні дані Генеральної прокуратури, які свідчать про сотні зафіксованих випадків серед жінок, чоловіків і дітей. Пояснено, як в Україні поступово вибудовується система реагування: спеціалізовані підрозділи, мобільні групи, центри допомоги, програми репарацій. Акцентовано на практичному алгоритмі дій для тих, хто постраждав від СНПК або хоче допомогти близьким: забезпечення безпеки, звернення за медичною допомогою, підготовка свідчень, фіксація злочину через поліцію, прокуратуру чи громадські організації, отримання психологічної, правової та соціально-економічної підтримки. Окремо роз’яснено питання компенсацій і репарацій, включно з можливістю подати заяву до міжнародного Реєстру збитків через портал «Дія». Наведено контакти спільнот постраждалих жінок («SEMA Україна», «Нумо, сестри!»), що надають підтримку та допомагають пережити наслідки травми.</w:t>
      </w:r>
      <w:r w:rsidRPr="00FB5898">
        <w:rPr>
          <w:sz w:val="28"/>
          <w:szCs w:val="28"/>
          <w:lang w:eastAsia="uk-UA"/>
        </w:rPr>
        <w:t xml:space="preserve"> Текст: </w:t>
      </w:r>
      <w:hyperlink r:id="rId52" w:history="1">
        <w:r w:rsidRPr="00FB5898">
          <w:rPr>
            <w:rStyle w:val="a4"/>
            <w:sz w:val="28"/>
            <w:szCs w:val="28"/>
            <w:lang w:eastAsia="uk-UA"/>
          </w:rPr>
          <w:t>https://zn.ua/ukr/war/shcho-robiti-jakshcho-vi-postrazhdali-vid-seksualnoho-nasilstva-povjazanoho-z-vijnoju-pokrokova-instruktsija.html</w:t>
        </w:r>
      </w:hyperlink>
      <w:r w:rsidRPr="00FB5898">
        <w:rPr>
          <w:sz w:val="28"/>
          <w:szCs w:val="28"/>
          <w:lang w:eastAsia="uk-UA"/>
        </w:rPr>
        <w:t xml:space="preserve"> </w:t>
      </w:r>
    </w:p>
    <w:p w14:paraId="557229BD" w14:textId="4F4C8648"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6" w:name="_Hlk206579728"/>
      <w:r w:rsidRPr="00FB5898">
        <w:rPr>
          <w:b/>
          <w:iCs/>
          <w:sz w:val="28"/>
          <w:szCs w:val="28"/>
          <w:shd w:val="clear" w:color="auto" w:fill="FFFFFF"/>
          <w:lang w:val="uk-UA"/>
        </w:rPr>
        <w:lastRenderedPageBreak/>
        <w:t>Олександр Санченко: Молодь долучається до прямого діалогу з владою на всіх рівнях і напрацьовує пропозиції щодо певних сфер життя суспільства</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13 серп. [№ 410]. – Електрон. дані. </w:t>
      </w:r>
      <w:r w:rsidRPr="00FB5898">
        <w:rPr>
          <w:bCs/>
          <w:i/>
          <w:sz w:val="28"/>
          <w:szCs w:val="28"/>
          <w:shd w:val="clear" w:color="auto" w:fill="FFFFFF"/>
          <w:lang w:val="uk-UA"/>
        </w:rPr>
        <w:t xml:space="preserve">Як розповів народний депутат, член парламентського Комітету з питань гуманітарної та інформаційної політики Олександр Санченко, в Україні змінилася не лише дата святкування Дня молоді, яку перенесли на 12 серпня, а й сама суть свята. Він наголосив, що про молодь згадують не один раз на рік, а постійно заохочують її активно долучатися до реформування держави, до прямого діалогу із владою на всіх рівнях. Один із прикладів такої роботи —проведення Українського молодіжного форуму. «У Львові, який має статус Молодіжної столиці Європи 2025, почалися заходи в рамках міжнародного Дня молоді. Тут зібралися понад 200 молодих людей з усієї України та представники діаспори, щоб напрацювати пропозиції до влади у напрямах економіки, охорони здоров’я, молоді та спорту, енергетики тощо, щоб жити в країні, в якій їм хочеться, мати такі послуги, що орієнтовані на молодь. Сподіваюся, що напрацювання стануть частиною оновленої державної політики», — зазначив народний депутат. </w:t>
      </w:r>
      <w:r w:rsidRPr="00FB5898">
        <w:rPr>
          <w:bCs/>
          <w:iCs/>
          <w:sz w:val="28"/>
          <w:szCs w:val="28"/>
          <w:shd w:val="clear" w:color="auto" w:fill="FFFFFF"/>
          <w:lang w:val="uk-UA"/>
        </w:rPr>
        <w:t xml:space="preserve">Текст: </w:t>
      </w:r>
      <w:hyperlink r:id="rId53" w:history="1">
        <w:r w:rsidRPr="00FB5898">
          <w:rPr>
            <w:rStyle w:val="a4"/>
            <w:rFonts w:eastAsiaTheme="majorEastAsia"/>
            <w:iCs/>
            <w:sz w:val="28"/>
            <w:szCs w:val="28"/>
            <w:shd w:val="clear" w:color="auto" w:fill="FFFFFF"/>
            <w:lang w:val="uk-UA"/>
          </w:rPr>
          <w:t>https://www.golos.com.ua/article/385890</w:t>
        </w:r>
      </w:hyperlink>
    </w:p>
    <w:p w14:paraId="17B81FD0" w14:textId="45C849AE"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7" w:name="_Hlk206580563"/>
      <w:bookmarkEnd w:id="16"/>
      <w:r w:rsidRPr="00FB5898">
        <w:rPr>
          <w:b/>
          <w:iCs/>
          <w:sz w:val="28"/>
          <w:szCs w:val="28"/>
          <w:shd w:val="clear" w:color="auto" w:fill="FFFFFF"/>
          <w:lang w:val="uk-UA"/>
        </w:rPr>
        <w:t xml:space="preserve">Олена Шуляк: Першочергова мета нового житлового законодавства — зробити житло доступним для кожного українця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19 серп. [№ 414]. – Електрон. дані. </w:t>
      </w:r>
      <w:r w:rsidRPr="00FB5898">
        <w:rPr>
          <w:bCs/>
          <w:i/>
          <w:sz w:val="28"/>
          <w:szCs w:val="28"/>
          <w:shd w:val="clear" w:color="auto" w:fill="FFFFFF"/>
          <w:lang w:val="uk-UA"/>
        </w:rPr>
        <w:t xml:space="preserve">Як розповіла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робоча група опрацьовує до другого читання законопроєкт № 12377, що стосується засад житлової політики. Політикиня зауважила, що нове законодавство у цій сфері першочергово ставить за мету зробити житло доступним для кожного українця. За її словами, документ готував уряд, а до роботи долучалася величезна експертна група </w:t>
      </w:r>
      <w:r w:rsidRPr="00FB5898">
        <w:rPr>
          <w:bCs/>
          <w:i/>
          <w:sz w:val="28"/>
          <w:szCs w:val="28"/>
          <w:shd w:val="clear" w:color="auto" w:fill="FFFFFF"/>
          <w:lang w:val="uk-UA"/>
        </w:rPr>
        <w:lastRenderedPageBreak/>
        <w:t xml:space="preserve">міжнародних партнерів, проводилися консультації з представниками Європейської комісії, Світового банку, інших організацій, які знають, як житлова політика працює в країнах ЄС. Вона висловила сподівання, що законом також запроваджуватимуться різноманітні фінансово-кредитні механізми та пільгові іпотеки. </w:t>
      </w:r>
      <w:r w:rsidRPr="00FB5898">
        <w:rPr>
          <w:bCs/>
          <w:iCs/>
          <w:sz w:val="28"/>
          <w:szCs w:val="28"/>
          <w:shd w:val="clear" w:color="auto" w:fill="FFFFFF"/>
          <w:lang w:val="uk-UA"/>
        </w:rPr>
        <w:t xml:space="preserve">Текст: </w:t>
      </w:r>
      <w:hyperlink r:id="rId54" w:history="1">
        <w:r w:rsidRPr="00FB5898">
          <w:rPr>
            <w:rStyle w:val="a4"/>
            <w:rFonts w:eastAsiaTheme="majorEastAsia"/>
            <w:iCs/>
            <w:sz w:val="28"/>
            <w:szCs w:val="28"/>
            <w:shd w:val="clear" w:color="auto" w:fill="FFFFFF"/>
            <w:lang w:val="uk-UA"/>
          </w:rPr>
          <w:t>https://www.golos.com.ua/article/386014</w:t>
        </w:r>
      </w:hyperlink>
    </w:p>
    <w:p w14:paraId="0DA93479"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8" w:name="_Hlk206580628"/>
      <w:bookmarkEnd w:id="17"/>
      <w:r w:rsidRPr="00FB5898">
        <w:rPr>
          <w:b/>
          <w:iCs/>
          <w:sz w:val="28"/>
          <w:szCs w:val="28"/>
          <w:shd w:val="clear" w:color="auto" w:fill="FFFFFF"/>
          <w:lang w:val="uk-UA"/>
        </w:rPr>
        <w:t>Опановувати умовно чоловічі професії за експериментальним проєктом Служби зайнятості розпочали вже 625 жінок</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19 серп. [№ 414]. – Електрон. дані. </w:t>
      </w:r>
      <w:r w:rsidRPr="00FB5898">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у межах експериментального проєкту Державної служби зайнятості з професійного навчання жінок для працевлаштування у сферах, де вони були традиційно недостатньо представлені, отримано понад 350 заяв від роботодавців. Зазначено, що вже 74 слухачки завершили навчання і 59 працевлаштовані за професією після навчання, 551 жінка проходить навчання. Найбільш популярні професії, на які вчаться жінки, — це верстатниця деревообробних верстатів (подано 225 заявок), трактористка — 127, та операторка котельні — 117. </w:t>
      </w:r>
      <w:r w:rsidRPr="00FB5898">
        <w:rPr>
          <w:bCs/>
          <w:iCs/>
          <w:sz w:val="28"/>
          <w:szCs w:val="28"/>
          <w:shd w:val="clear" w:color="auto" w:fill="FFFFFF"/>
          <w:lang w:val="uk-UA"/>
        </w:rPr>
        <w:t xml:space="preserve">Текст: </w:t>
      </w:r>
      <w:hyperlink r:id="rId55" w:history="1">
        <w:r w:rsidRPr="00FB5898">
          <w:rPr>
            <w:rStyle w:val="a4"/>
            <w:rFonts w:eastAsiaTheme="majorEastAsia"/>
            <w:iCs/>
            <w:sz w:val="28"/>
            <w:szCs w:val="28"/>
            <w:shd w:val="clear" w:color="auto" w:fill="FFFFFF"/>
            <w:lang w:val="uk-UA"/>
          </w:rPr>
          <w:t>https://www.golos.com.ua/article/386016</w:t>
        </w:r>
      </w:hyperlink>
    </w:p>
    <w:p w14:paraId="2F4ECB7E" w14:textId="6714228D"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19" w:name="_Hlk206579713"/>
      <w:bookmarkEnd w:id="18"/>
      <w:r w:rsidRPr="00FB5898">
        <w:rPr>
          <w:b/>
          <w:iCs/>
          <w:sz w:val="28"/>
          <w:szCs w:val="28"/>
          <w:shd w:val="clear" w:color="auto" w:fill="FFFFFF"/>
          <w:lang w:val="uk-UA"/>
        </w:rPr>
        <w:t xml:space="preserve">Пишаємося ними найбільше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13 серп. </w:t>
      </w:r>
      <w:r w:rsidR="004466C9">
        <w:rPr>
          <w:bCs/>
          <w:iCs/>
          <w:sz w:val="28"/>
          <w:szCs w:val="28"/>
          <w:shd w:val="clear" w:color="auto" w:fill="FFFFFF"/>
          <w:lang w:val="uk-UA"/>
        </w:rPr>
        <w:br/>
      </w:r>
      <w:r w:rsidRPr="00FB5898">
        <w:rPr>
          <w:bCs/>
          <w:iCs/>
          <w:sz w:val="28"/>
          <w:szCs w:val="28"/>
          <w:shd w:val="clear" w:color="auto" w:fill="FFFFFF"/>
          <w:lang w:val="uk-UA"/>
        </w:rPr>
        <w:t>[№ 410].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Як розповів народний депутат України Олег Кулініч, випускниця Миргородського ліцею ім. Тараса Шевченка Дар’я Нечепаєва здобула максимальні 800 балів із 800 можливих на національному мультипредметному тесті (НМТ). Вона отримала по 200 балів з української мови, математики, історії України та біології, і це справді неймовірний результат. «Зі святом всю нашу українську молодь, яка навчається, розвивається, рухається вперед! Зараз багато представників нашої молоді, на жаль, вимушено змінили студентські аудиторії на бліндажі та окопи і захищають країну. Пишаємося ними найбільше... Ви — майбутнє нашої </w:t>
      </w:r>
      <w:r w:rsidRPr="00FB5898">
        <w:rPr>
          <w:bCs/>
          <w:i/>
          <w:sz w:val="28"/>
          <w:szCs w:val="28"/>
          <w:shd w:val="clear" w:color="auto" w:fill="FFFFFF"/>
          <w:lang w:val="uk-UA"/>
        </w:rPr>
        <w:lastRenderedPageBreak/>
        <w:t xml:space="preserve">країни», — зазначив народний депутат. </w:t>
      </w:r>
      <w:r w:rsidRPr="00FB5898">
        <w:rPr>
          <w:bCs/>
          <w:iCs/>
          <w:sz w:val="28"/>
          <w:szCs w:val="28"/>
          <w:shd w:val="clear" w:color="auto" w:fill="FFFFFF"/>
          <w:lang w:val="uk-UA"/>
        </w:rPr>
        <w:t xml:space="preserve">Текст: </w:t>
      </w:r>
      <w:hyperlink r:id="rId56" w:history="1">
        <w:r w:rsidRPr="00FB5898">
          <w:rPr>
            <w:rStyle w:val="a4"/>
            <w:rFonts w:eastAsiaTheme="majorEastAsia"/>
            <w:iCs/>
            <w:sz w:val="28"/>
            <w:szCs w:val="28"/>
            <w:shd w:val="clear" w:color="auto" w:fill="FFFFFF"/>
            <w:lang w:val="uk-UA"/>
          </w:rPr>
          <w:t>https://www.golos.com.ua/article/385892</w:t>
        </w:r>
      </w:hyperlink>
    </w:p>
    <w:bookmarkEnd w:id="19"/>
    <w:p w14:paraId="7CE169D3"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B85C8E">
        <w:rPr>
          <w:b/>
          <w:bCs/>
          <w:sz w:val="28"/>
          <w:szCs w:val="28"/>
          <w:lang w:val="uk-UA"/>
        </w:rPr>
        <w:t>Погомій О. Через ризик для життя автівки їздять по дорогах міста на швидкості під сто кілометрів: як живуть мешканці Херсону</w:t>
      </w:r>
      <w:r w:rsidRPr="00B85C8E">
        <w:rPr>
          <w:sz w:val="28"/>
          <w:szCs w:val="28"/>
          <w:lang w:val="uk-UA"/>
        </w:rPr>
        <w:t xml:space="preserve"> [Електронний ресурс] / Оксана Погомій ; спілкувалась Ольга Бесперстова // </w:t>
      </w:r>
      <w:r w:rsidRPr="00FB5898">
        <w:rPr>
          <w:sz w:val="28"/>
          <w:szCs w:val="28"/>
        </w:rPr>
        <w:t>Fakty</w:t>
      </w:r>
      <w:r w:rsidRPr="00B85C8E">
        <w:rPr>
          <w:sz w:val="28"/>
          <w:szCs w:val="28"/>
          <w:lang w:val="uk-UA"/>
        </w:rPr>
        <w:t>.</w:t>
      </w:r>
      <w:r w:rsidRPr="00FB5898">
        <w:rPr>
          <w:sz w:val="28"/>
          <w:szCs w:val="28"/>
        </w:rPr>
        <w:t>ua</w:t>
      </w:r>
      <w:r w:rsidRPr="00B85C8E">
        <w:rPr>
          <w:sz w:val="28"/>
          <w:szCs w:val="28"/>
          <w:lang w:val="uk-UA"/>
        </w:rPr>
        <w:t xml:space="preserve"> : [вебсайт]. – 2025. – 11 серп. — Електрон. дані. </w:t>
      </w:r>
      <w:r w:rsidRPr="00B85C8E">
        <w:rPr>
          <w:i/>
          <w:iCs/>
          <w:sz w:val="28"/>
          <w:szCs w:val="28"/>
          <w:lang w:val="uk-UA"/>
        </w:rPr>
        <w:t xml:space="preserve">Зазначено, що навесні 2022 р. херсонці сильно здивували й розлютили загарбників: місто зустріло їх багатотисячними мітингами з жовто-блакитними прапорами та плакатами «Херсон це Україна». </w:t>
      </w:r>
      <w:r w:rsidRPr="005C0E86">
        <w:rPr>
          <w:i/>
          <w:iCs/>
          <w:sz w:val="28"/>
          <w:szCs w:val="28"/>
          <w:lang w:val="uk-UA"/>
        </w:rPr>
        <w:t xml:space="preserve">Масштаб громадянського спротиву вразив весь світ. Вказано, що вісім місяців окупації нескорені містяни витримали дуже гідно, а їхні емоції після звільнення були незабутніми. </w:t>
      </w:r>
      <w:r w:rsidRPr="00FB5898">
        <w:rPr>
          <w:i/>
          <w:iCs/>
          <w:sz w:val="28"/>
          <w:szCs w:val="28"/>
        </w:rPr>
        <w:t xml:space="preserve">Однак дуже скоро для них настали нові реалії — обстріли в режимі 24/7. Як живе сьогодні місто-герой, «Фактам» розповіла депутат міської ради, відомий волонтер, керівник громадської організації «Справа громад» Оксана Погомій. </w:t>
      </w:r>
      <w:proofErr w:type="gramStart"/>
      <w:r w:rsidRPr="00FB5898">
        <w:rPr>
          <w:i/>
          <w:iCs/>
          <w:sz w:val="28"/>
          <w:szCs w:val="28"/>
        </w:rPr>
        <w:t>У ”Facebook</w:t>
      </w:r>
      <w:proofErr w:type="gramEnd"/>
      <w:r w:rsidRPr="00FB5898">
        <w:rPr>
          <w:i/>
          <w:iCs/>
          <w:sz w:val="28"/>
          <w:szCs w:val="28"/>
        </w:rPr>
        <w:t>” її називають «голосом Херсона». Зауважено, що вона записувала свої відеозвернення навіть під час окупації, коли це було смертельно небезпечно, продовжує це робити й зараз</w:t>
      </w:r>
      <w:r w:rsidRPr="00FB5898">
        <w:rPr>
          <w:sz w:val="28"/>
          <w:szCs w:val="28"/>
        </w:rPr>
        <w:t xml:space="preserve">. Текст: </w:t>
      </w:r>
      <w:hyperlink r:id="rId57" w:tgtFrame="_blank" w:history="1">
        <w:r w:rsidRPr="00FB5898">
          <w:rPr>
            <w:rStyle w:val="a4"/>
            <w:sz w:val="28"/>
            <w:szCs w:val="28"/>
          </w:rPr>
          <w:t>https://fakty.ua/458190-iz-za-riska-dlya-zhizni-avto-ezdyat-po-dorogam-goroda-na-skorosti-pod-sto-kilometrov-kak-zhivut-zhiteli-hersona</w:t>
        </w:r>
      </w:hyperlink>
    </w:p>
    <w:p w14:paraId="6EA5C7AC"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0" w:name="_Hlk206579697"/>
      <w:bookmarkStart w:id="21" w:name="_Hlk206696885"/>
      <w:r w:rsidRPr="00FB5898">
        <w:rPr>
          <w:b/>
          <w:iCs/>
          <w:sz w:val="28"/>
          <w:szCs w:val="28"/>
          <w:shd w:val="clear" w:color="auto" w:fill="FFFFFF"/>
          <w:lang w:val="uk-UA"/>
        </w:rPr>
        <w:t xml:space="preserve">Подати запит на витяг з Єдиного реєстру осіб, зниклих безвісти за особливих обставин, тепер можна онлайн </w:t>
      </w:r>
      <w:r w:rsidRPr="00FB5898">
        <w:rPr>
          <w:bCs/>
          <w:iCs/>
          <w:sz w:val="28"/>
          <w:szCs w:val="28"/>
          <w:shd w:val="clear" w:color="auto" w:fill="FFFFFF"/>
          <w:lang w:val="uk-UA"/>
        </w:rPr>
        <w:t>[Електронний ресурс] / Прес-служба Апарату Верхов. Ради України // Голос України. – 2025. – 13 серп. [№ 410].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відтепер подати запит на витяг з Єдиного реєстру осіб, зниклих безвісти за особливих обставин, можна онлайн — Міністерство внутрішніх справ України (МВС України) цифровізувало послугу. Завдяки цьому процес подання запиту скоротився до кількох хвилин і дає змогу швидше отримувати результат. Наголошено, що у липні 2025 р. запрацювала Єдина інформаційна платформа з питань зниклих безвісти. На цьому ресурсі зібрана вся актуальна інформація </w:t>
      </w:r>
      <w:r w:rsidRPr="00FB5898">
        <w:rPr>
          <w:bCs/>
          <w:i/>
          <w:sz w:val="28"/>
          <w:szCs w:val="28"/>
          <w:shd w:val="clear" w:color="auto" w:fill="FFFFFF"/>
          <w:lang w:val="uk-UA"/>
        </w:rPr>
        <w:lastRenderedPageBreak/>
        <w:t xml:space="preserve">для родин, які шукають своїх близьких. Так, платформа допомагає зорієнтуватися: як діяти, куди звертатися та які документи потрібно зібрати. Крім того, вона містить відповіді на найпоширеніші запитання й контакти для звернень. </w:t>
      </w:r>
      <w:r w:rsidRPr="00FB5898">
        <w:rPr>
          <w:bCs/>
          <w:iCs/>
          <w:sz w:val="28"/>
          <w:szCs w:val="28"/>
          <w:shd w:val="clear" w:color="auto" w:fill="FFFFFF"/>
          <w:lang w:val="uk-UA"/>
        </w:rPr>
        <w:t xml:space="preserve">Текст: </w:t>
      </w:r>
      <w:hyperlink r:id="rId58" w:history="1">
        <w:r w:rsidRPr="00FB5898">
          <w:rPr>
            <w:rStyle w:val="a4"/>
            <w:rFonts w:eastAsiaTheme="majorEastAsia"/>
            <w:iCs/>
            <w:sz w:val="28"/>
            <w:szCs w:val="28"/>
            <w:shd w:val="clear" w:color="auto" w:fill="FFFFFF"/>
            <w:lang w:val="uk-UA"/>
          </w:rPr>
          <w:t>https://www.golos.com.ua/article/385882</w:t>
        </w:r>
      </w:hyperlink>
    </w:p>
    <w:p w14:paraId="68EA13C8"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2" w:name="_Hlk206696661"/>
      <w:bookmarkEnd w:id="20"/>
      <w:bookmarkEnd w:id="21"/>
      <w:r w:rsidRPr="00FB5898">
        <w:rPr>
          <w:b/>
          <w:iCs/>
          <w:sz w:val="28"/>
          <w:szCs w:val="28"/>
          <w:shd w:val="clear" w:color="auto" w:fill="FFFFFF"/>
          <w:lang w:val="uk-UA"/>
        </w:rPr>
        <w:t xml:space="preserve">Подяка кожній матусі, яка виховує маленьких українців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12 серп. [№ 409]. – Електрон. дані. </w:t>
      </w:r>
      <w:r w:rsidRPr="00FB5898">
        <w:rPr>
          <w:bCs/>
          <w:i/>
          <w:sz w:val="28"/>
          <w:szCs w:val="28"/>
          <w:shd w:val="clear" w:color="auto" w:fill="FFFFFF"/>
          <w:lang w:val="uk-UA"/>
        </w:rPr>
        <w:t xml:space="preserve">Йдеться про те, що народна депутатка України Лариса Білозір відвідала Комунальну установу «Центр надання соціальних послуг» Тульчинської міської ради на Вінниччині. Народна обраниця розповіла: «Поспілкувалася з жінками, які ділилися своїми потребами, наболілими питаннями та життєвими історіями. Вислухала кожну: говорили про оформлення документів, соціальні виплати на дітей, допомогу у разі загибелі чоловіка-військовослужбовця та інші важливі теми. Частину питань вдалось вирішити вже того ж дня, а з рештою працюватимемо далі». Народна обраниця зауважила: «Не забули й про одиноких літніх внутрішньо переміщених осіб, які перебувають у Мурованокуриловецькій лікарні». </w:t>
      </w:r>
      <w:r w:rsidRPr="00FB5898">
        <w:rPr>
          <w:bCs/>
          <w:iCs/>
          <w:sz w:val="28"/>
          <w:szCs w:val="28"/>
          <w:shd w:val="clear" w:color="auto" w:fill="FFFFFF"/>
          <w:lang w:val="uk-UA"/>
        </w:rPr>
        <w:t xml:space="preserve">Текст: </w:t>
      </w:r>
      <w:hyperlink r:id="rId59" w:history="1">
        <w:r w:rsidRPr="00FB5898">
          <w:rPr>
            <w:rStyle w:val="a4"/>
            <w:rFonts w:eastAsiaTheme="majorEastAsia"/>
            <w:iCs/>
            <w:sz w:val="28"/>
            <w:szCs w:val="28"/>
            <w:shd w:val="clear" w:color="auto" w:fill="FFFFFF"/>
            <w:lang w:val="uk-UA"/>
          </w:rPr>
          <w:t>https://www.golos.com.ua/article/385844</w:t>
        </w:r>
      </w:hyperlink>
    </w:p>
    <w:bookmarkEnd w:id="22"/>
    <w:p w14:paraId="7705DB0F"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 xml:space="preserve">Потреби і перспективи медичних закладів Тернопільщини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12 серп. [№ 409]. – Електрон. дані. </w:t>
      </w:r>
      <w:r w:rsidRPr="00FB5898">
        <w:rPr>
          <w:bCs/>
          <w:i/>
          <w:sz w:val="28"/>
          <w:szCs w:val="28"/>
          <w:shd w:val="clear" w:color="auto" w:fill="FFFFFF"/>
          <w:lang w:val="uk-UA"/>
        </w:rPr>
        <w:t xml:space="preserve">Йдеться про те, що народний депутат України Володимир Гевко відвідав низку лікувальних установ Тернопільщини. «У межах роботи на окрузі відвідав низку лікувальних установ, аби ознайомитися з поточним станом закладів охорони здоров’я, результатами проведених ремонтних робіт, а також перспективами подальшої модернізації інфраструктури», — проінформував він. Особливу увагу приділили темам покращання якості медичних послуг, оновлення інфраструктури та залучення фінансування для реалізації запланованих проєктів. «Висловлюю вдячність керівникам медичних закладів та представникам місцевої влади за конструктивний діалог. Спільно окреслено </w:t>
      </w:r>
      <w:r w:rsidRPr="00FB5898">
        <w:rPr>
          <w:bCs/>
          <w:i/>
          <w:sz w:val="28"/>
          <w:szCs w:val="28"/>
          <w:shd w:val="clear" w:color="auto" w:fill="FFFFFF"/>
          <w:lang w:val="uk-UA"/>
        </w:rPr>
        <w:lastRenderedPageBreak/>
        <w:t xml:space="preserve">напрями подальшої співпраці, визначено пріоритети щодо залучення фінансування та реалізації заходів з удосконалення матеріально-технічної бази лікарень нашого регіону», — підкреслив парламентар. </w:t>
      </w:r>
      <w:r w:rsidRPr="00FB5898">
        <w:rPr>
          <w:bCs/>
          <w:iCs/>
          <w:sz w:val="28"/>
          <w:szCs w:val="28"/>
          <w:shd w:val="clear" w:color="auto" w:fill="FFFFFF"/>
          <w:lang w:val="uk-UA"/>
        </w:rPr>
        <w:t xml:space="preserve">Текст: </w:t>
      </w:r>
      <w:hyperlink r:id="rId60" w:history="1">
        <w:r w:rsidRPr="00FB5898">
          <w:rPr>
            <w:rStyle w:val="a4"/>
            <w:rFonts w:eastAsiaTheme="majorEastAsia"/>
            <w:iCs/>
            <w:sz w:val="28"/>
            <w:szCs w:val="28"/>
            <w:shd w:val="clear" w:color="auto" w:fill="FFFFFF"/>
            <w:lang w:val="uk-UA"/>
          </w:rPr>
          <w:t>https://www.golos.com.ua/article/385842</w:t>
        </w:r>
      </w:hyperlink>
    </w:p>
    <w:p w14:paraId="5F4043C1" w14:textId="5C5F4739"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3" w:name="_Hlk206580183"/>
      <w:bookmarkStart w:id="24" w:name="_Hlk206694348"/>
      <w:r w:rsidRPr="00FB5898">
        <w:rPr>
          <w:b/>
          <w:iCs/>
          <w:sz w:val="28"/>
          <w:szCs w:val="28"/>
          <w:shd w:val="clear" w:color="auto" w:fill="FFFFFF"/>
          <w:lang w:val="uk-UA"/>
        </w:rPr>
        <w:t>15 мільйонів для родин загиблих добровольців: Уряд визначив механізм виплат</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15 серп. [№ 412]. – Електрон. дані. </w:t>
      </w:r>
      <w:r w:rsidRPr="00FB5898">
        <w:rPr>
          <w:bCs/>
          <w:i/>
          <w:sz w:val="28"/>
          <w:szCs w:val="28"/>
          <w:shd w:val="clear" w:color="auto" w:fill="FFFFFF"/>
          <w:lang w:val="uk-UA"/>
        </w:rPr>
        <w:t xml:space="preserve">Подано інформацію, що Кабінет Міністрів України (КМ України) ухвалив рішення на виконання Закону України щодо внесення змін до Закону «Про статус ветеранів війни, гарантії їх соціального захисту» — в частині призначення одноразової грошової допомоги. Зазначено, що одноразова грошова допомога — це форма державної підтримки для родин тих, хто віддав життя за Україну. Порядок визначає прозорий, справедливий та зрозумілий механізм надання такої допомоги. Одержувачами грошової допомоги є — члени сімей загиблих (померлих) Захисників / Захисниць України, а саме добровольців, які у взаємодії зі ЗСУ, іншими військовими формуваннями та правоохоронними органами брали безпосередню участь у відсічі збройної агресії РФ проти України. </w:t>
      </w:r>
      <w:r w:rsidRPr="00FB5898">
        <w:rPr>
          <w:bCs/>
          <w:iCs/>
          <w:sz w:val="28"/>
          <w:szCs w:val="28"/>
          <w:shd w:val="clear" w:color="auto" w:fill="FFFFFF"/>
          <w:lang w:val="uk-UA"/>
        </w:rPr>
        <w:t xml:space="preserve">Текст: </w:t>
      </w:r>
      <w:hyperlink r:id="rId61" w:history="1">
        <w:r w:rsidRPr="00FB5898">
          <w:rPr>
            <w:rStyle w:val="a4"/>
            <w:rFonts w:eastAsiaTheme="majorEastAsia"/>
            <w:iCs/>
            <w:sz w:val="28"/>
            <w:szCs w:val="28"/>
            <w:shd w:val="clear" w:color="auto" w:fill="FFFFFF"/>
            <w:lang w:val="uk-UA"/>
          </w:rPr>
          <w:t>https://www.golos.com.ua/article/385951</w:t>
        </w:r>
      </w:hyperlink>
    </w:p>
    <w:p w14:paraId="3F742DA9" w14:textId="77777777" w:rsidR="00FB5898" w:rsidRPr="00FB5898" w:rsidRDefault="00FB5898" w:rsidP="00FB5898">
      <w:pPr>
        <w:pStyle w:val="a7"/>
        <w:numPr>
          <w:ilvl w:val="0"/>
          <w:numId w:val="8"/>
        </w:numPr>
        <w:spacing w:after="120" w:line="360" w:lineRule="auto"/>
        <w:ind w:left="0" w:firstLine="567"/>
        <w:jc w:val="both"/>
        <w:rPr>
          <w:sz w:val="28"/>
          <w:szCs w:val="28"/>
        </w:rPr>
      </w:pPr>
      <w:bookmarkStart w:id="25" w:name="_Hlk206699018"/>
      <w:bookmarkEnd w:id="23"/>
      <w:bookmarkEnd w:id="24"/>
      <w:r w:rsidRPr="00B85C8E">
        <w:rPr>
          <w:b/>
          <w:bCs/>
          <w:sz w:val="28"/>
          <w:szCs w:val="28"/>
          <w:lang w:val="uk-UA"/>
        </w:rPr>
        <w:t xml:space="preserve">Резніченко В. Феномен сучасної війни: Україна і РФ використовують таємний канал для обміну полоненими, — </w:t>
      </w:r>
      <w:r w:rsidRPr="00FB5898">
        <w:rPr>
          <w:b/>
          <w:bCs/>
          <w:sz w:val="28"/>
          <w:szCs w:val="28"/>
        </w:rPr>
        <w:t>WSJ</w:t>
      </w:r>
      <w:r w:rsidRPr="00B85C8E">
        <w:rPr>
          <w:sz w:val="28"/>
          <w:szCs w:val="28"/>
          <w:lang w:val="uk-UA"/>
        </w:rPr>
        <w:t xml:space="preserve"> [Електронний ресурс] / Вікторія Резніченко // </w:t>
      </w:r>
      <w:r w:rsidRPr="00FB5898">
        <w:rPr>
          <w:sz w:val="28"/>
          <w:szCs w:val="28"/>
        </w:rPr>
        <w:t>Focus</w:t>
      </w:r>
      <w:r w:rsidRPr="00B85C8E">
        <w:rPr>
          <w:sz w:val="28"/>
          <w:szCs w:val="28"/>
          <w:lang w:val="uk-UA"/>
        </w:rPr>
        <w:t>.</w:t>
      </w:r>
      <w:r w:rsidRPr="00FB5898">
        <w:rPr>
          <w:sz w:val="28"/>
          <w:szCs w:val="28"/>
        </w:rPr>
        <w:t>ua</w:t>
      </w:r>
      <w:r w:rsidRPr="00B85C8E">
        <w:rPr>
          <w:sz w:val="28"/>
          <w:szCs w:val="28"/>
          <w:lang w:val="uk-UA"/>
        </w:rPr>
        <w:t xml:space="preserve"> : [вебсайт]. – 2025. – 14 серп. — Електрон. дані. </w:t>
      </w:r>
      <w:r w:rsidRPr="00FB5898">
        <w:rPr>
          <w:i/>
          <w:iCs/>
          <w:sz w:val="28"/>
          <w:szCs w:val="28"/>
        </w:rPr>
        <w:t xml:space="preserve">Про секретний канал повідомило </w:t>
      </w:r>
      <w:proofErr w:type="gramStart"/>
      <w:r w:rsidRPr="00FB5898">
        <w:rPr>
          <w:i/>
          <w:iCs/>
          <w:sz w:val="28"/>
          <w:szCs w:val="28"/>
        </w:rPr>
        <w:t>видання ”The</w:t>
      </w:r>
      <w:proofErr w:type="gramEnd"/>
      <w:r w:rsidRPr="00FB5898">
        <w:rPr>
          <w:i/>
          <w:iCs/>
          <w:sz w:val="28"/>
          <w:szCs w:val="28"/>
        </w:rPr>
        <w:t xml:space="preserve"> Wall Street Journal” із посиланням на коментарі бригадного генерала Дмитра Усова, заступника голови Головного управління розвідки Міністерства оборони України (ГУР МО України) та секретаря Координаційного штабу з питань поводження з військовополоненими. Журналісти зазначили, що РФ й Україні вдалося обмінятися понад 10 000 полоненими військовими попри складність мирних переговорів. Зазначено, що обміни полоненими між Україною й РФ стали найбільшою хвилею у Європі з часів Другої світової війни. Розглянуто, як був налагоджений процес. На думку військових </w:t>
      </w:r>
      <w:r w:rsidRPr="00FB5898">
        <w:rPr>
          <w:i/>
          <w:iCs/>
          <w:sz w:val="28"/>
          <w:szCs w:val="28"/>
        </w:rPr>
        <w:lastRenderedPageBreak/>
        <w:t>істориків, постійний обмін полоненими під час активної фази війни є вкрай рідкісним явищем.</w:t>
      </w:r>
      <w:r w:rsidRPr="00FB5898">
        <w:rPr>
          <w:sz w:val="28"/>
          <w:szCs w:val="28"/>
        </w:rPr>
        <w:t xml:space="preserve"> Текст: </w:t>
      </w:r>
      <w:hyperlink r:id="rId62" w:tgtFrame="_blank" w:history="1">
        <w:r w:rsidRPr="00FB5898">
          <w:rPr>
            <w:rStyle w:val="a4"/>
            <w:sz w:val="28"/>
            <w:szCs w:val="28"/>
          </w:rPr>
          <w:t>https://focus.ua/uk/voennye-novosti/719375-obmin-polonenimi-mizh-ukrajinoyu-i-rf-v-gur-rozpovili-pro-tayemniy-kanal-wsj</w:t>
        </w:r>
      </w:hyperlink>
    </w:p>
    <w:p w14:paraId="67089179"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6" w:name="_Hlk206579833"/>
      <w:bookmarkEnd w:id="25"/>
      <w:r w:rsidRPr="00FB5898">
        <w:rPr>
          <w:b/>
          <w:iCs/>
          <w:sz w:val="28"/>
          <w:szCs w:val="28"/>
          <w:shd w:val="clear" w:color="auto" w:fill="FFFFFF"/>
          <w:lang w:val="uk-UA"/>
        </w:rPr>
        <w:t>Робоча група доопрацьовує законопроєкт про житлову політику, акцентуючи на безоплатному житлі для військових</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14 серп. [№ 411]. – Електрон. дані. </w:t>
      </w:r>
      <w:r w:rsidRPr="00FB5898">
        <w:rPr>
          <w:bCs/>
          <w:i/>
          <w:sz w:val="28"/>
          <w:szCs w:val="28"/>
          <w:shd w:val="clear" w:color="auto" w:fill="FFFFFF"/>
          <w:lang w:val="uk-UA"/>
        </w:rPr>
        <w:t xml:space="preserve">Подано інформацію, що в Комітеті Верховної Ради України (ВР України) з питань організації державної влади, місцевого самоврядування, регіонального розвитку і містобудування відбулося перше засідання Робочої групи з доопрацювання та підготовки до другого читання проєкту Закону України про основні засади житлової політики № 12377. За словами голови Комітету Олени Шуляк, законопроєкт зареєстрували ще 6 січня цього року, але попри те, що він є одним із індикаторів програми «Ukraine Facility», за якою Україна отримує від ЄС 50 млрд євро до 2027 р., провести через сесійну залу і ухвалити в першому читанні його вдалося лише 16 липня. Зазначено, що під час першого засідання Робочої групи учасники опрацювали перші 200 правок, а окремим пунктом обговорення став захист права на житло військовослужбовців. О. Шуляк підкреслила, що питання, яке стосується забезпечення їх житлом, буде врегульовано належним чином. За її словами, безоплатне житло і всі інші пільги для українських військовослужбовців та учасників бойових дій будуть обов’язково опрацьовані та включені як до законопроєкту № 12377, так і до спеціального законодавства. Та додала, що перше засідання Робочої групи показало, наскільки важливою і злободенною темою є на сьогодні створення нового сучасного житлового законодавства, і що цей процес буде непростий. Тому попереду ще багато роботи, однак її результати дадуть змогу нарешті подолати наслідки радянщини у житловій сфері. </w:t>
      </w:r>
      <w:r w:rsidRPr="00FB5898">
        <w:rPr>
          <w:bCs/>
          <w:iCs/>
          <w:sz w:val="28"/>
          <w:szCs w:val="28"/>
          <w:shd w:val="clear" w:color="auto" w:fill="FFFFFF"/>
          <w:lang w:val="uk-UA"/>
        </w:rPr>
        <w:t xml:space="preserve">Текст: </w:t>
      </w:r>
      <w:hyperlink r:id="rId63" w:history="1">
        <w:r w:rsidRPr="00FB5898">
          <w:rPr>
            <w:rStyle w:val="a4"/>
            <w:rFonts w:eastAsiaTheme="majorEastAsia"/>
            <w:iCs/>
            <w:sz w:val="28"/>
            <w:szCs w:val="28"/>
            <w:shd w:val="clear" w:color="auto" w:fill="FFFFFF"/>
            <w:lang w:val="uk-UA"/>
          </w:rPr>
          <w:t>https://www.golos.com.ua/article/385920</w:t>
        </w:r>
      </w:hyperlink>
    </w:p>
    <w:bookmarkEnd w:id="26"/>
    <w:p w14:paraId="4EC1AA12" w14:textId="4E124AA9"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 xml:space="preserve">Розглянуто законодавчі ініціативи, спрямовані на </w:t>
      </w:r>
      <w:r w:rsidR="002B3310" w:rsidRPr="002B3310">
        <w:rPr>
          <w:b/>
          <w:iCs/>
          <w:sz w:val="28"/>
          <w:szCs w:val="28"/>
          <w:shd w:val="clear" w:color="auto" w:fill="FFFFFF"/>
          <w:lang w:val="uk-UA"/>
        </w:rPr>
        <w:t>в</w:t>
      </w:r>
      <w:r w:rsidRPr="00FB5898">
        <w:rPr>
          <w:b/>
          <w:iCs/>
          <w:sz w:val="28"/>
          <w:szCs w:val="28"/>
          <w:shd w:val="clear" w:color="auto" w:fill="FFFFFF"/>
          <w:lang w:val="uk-UA"/>
        </w:rPr>
        <w:t xml:space="preserve">досконалення соціального захисту населення </w:t>
      </w:r>
      <w:r w:rsidRPr="00FB5898">
        <w:rPr>
          <w:bCs/>
          <w:iCs/>
          <w:sz w:val="28"/>
          <w:szCs w:val="28"/>
          <w:shd w:val="clear" w:color="auto" w:fill="FFFFFF"/>
          <w:lang w:val="uk-UA"/>
        </w:rPr>
        <w:t xml:space="preserve">[Електронний ресурс] / </w:t>
      </w:r>
      <w:r w:rsidRPr="00FB5898">
        <w:rPr>
          <w:bCs/>
          <w:iCs/>
          <w:sz w:val="28"/>
          <w:szCs w:val="28"/>
          <w:shd w:val="clear" w:color="auto" w:fill="FFFFFF"/>
          <w:lang w:val="uk-UA"/>
        </w:rPr>
        <w:lastRenderedPageBreak/>
        <w:t xml:space="preserve">Прес-служба Апарату Верхов. Ради України // Голос України. – 2025. – </w:t>
      </w:r>
      <w:r w:rsidR="002B3310">
        <w:rPr>
          <w:bCs/>
          <w:iCs/>
          <w:sz w:val="28"/>
          <w:szCs w:val="28"/>
          <w:shd w:val="clear" w:color="auto" w:fill="FFFFFF"/>
          <w:lang w:val="uk-UA"/>
        </w:rPr>
        <w:br/>
      </w:r>
      <w:r w:rsidRPr="00FB5898">
        <w:rPr>
          <w:bCs/>
          <w:iCs/>
          <w:sz w:val="28"/>
          <w:szCs w:val="28"/>
          <w:shd w:val="clear" w:color="auto" w:fill="FFFFFF"/>
          <w:lang w:val="uk-UA"/>
        </w:rPr>
        <w:t xml:space="preserve">19 серп. [№ 414]. – Електрон. дані. </w:t>
      </w:r>
      <w:r w:rsidRPr="00FB5898">
        <w:rPr>
          <w:bCs/>
          <w:i/>
          <w:sz w:val="28"/>
          <w:szCs w:val="28"/>
          <w:shd w:val="clear" w:color="auto" w:fill="FFFFFF"/>
          <w:lang w:val="uk-UA"/>
        </w:rPr>
        <w:t xml:space="preserve">Подано інформацію,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на якому розглядали важливі законодавчі ініціативи, спрямовані на удосконалення соціального захисту населення, а також члени Комітету заслухали доповідь міністра у справах ветеранів Наталії Калмикової щодо планів дій на короткостроковий («100 днів») та середньостроковий періоди. Здійснюючи контрольну функцію, народні депутати України — члени Комітету заслухали інформацію про стан виконання прикінцевих положень Закону України від 22.11.2023 № 3496-IX «Про внесення змін до деяких законів України щодо забезпечення права військовослужбовців та інших осіб на біологічне батьківство (материнство)» та Закону України від 07.02.2024 № 3573-IX «Про внесення зміни до п. 2 р. II «Прикінцеві та перехідні положення» Закону України «Про внесення змін до деяких законів України щодо забезпечення права військовослужбовців та інших осіб на біологічне батьківство (материнство)» щодо збереження генофонду Українського народу» та затвердили рекомендації. </w:t>
      </w:r>
      <w:r w:rsidRPr="00FB5898">
        <w:rPr>
          <w:bCs/>
          <w:iCs/>
          <w:sz w:val="28"/>
          <w:szCs w:val="28"/>
          <w:shd w:val="clear" w:color="auto" w:fill="FFFFFF"/>
          <w:lang w:val="uk-UA"/>
        </w:rPr>
        <w:t xml:space="preserve">Текст: </w:t>
      </w:r>
      <w:hyperlink r:id="rId64" w:history="1">
        <w:r w:rsidRPr="00FB5898">
          <w:rPr>
            <w:rStyle w:val="a4"/>
            <w:rFonts w:eastAsiaTheme="majorEastAsia"/>
            <w:iCs/>
            <w:sz w:val="28"/>
            <w:szCs w:val="28"/>
            <w:shd w:val="clear" w:color="auto" w:fill="FFFFFF"/>
            <w:lang w:val="uk-UA"/>
          </w:rPr>
          <w:t>https://www.golos.com.ua/article/386011</w:t>
        </w:r>
      </w:hyperlink>
    </w:p>
    <w:p w14:paraId="76A64994" w14:textId="65A5C5E3"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7" w:name="_Hlk206696217"/>
      <w:r w:rsidRPr="00FB5898">
        <w:rPr>
          <w:b/>
          <w:iCs/>
          <w:sz w:val="28"/>
          <w:szCs w:val="28"/>
          <w:shd w:val="clear" w:color="auto" w:fill="FFFFFF"/>
          <w:lang w:val="uk-UA"/>
        </w:rPr>
        <w:t xml:space="preserve">Розглянуто законодавчі ініціативи, спрямовані на </w:t>
      </w:r>
      <w:r w:rsidRPr="00E775BF">
        <w:rPr>
          <w:b/>
          <w:iCs/>
          <w:sz w:val="28"/>
          <w:szCs w:val="28"/>
          <w:shd w:val="clear" w:color="auto" w:fill="FFFFFF"/>
          <w:lang w:val="uk-UA"/>
        </w:rPr>
        <w:t>у</w:t>
      </w:r>
      <w:r w:rsidRPr="00FB5898">
        <w:rPr>
          <w:b/>
          <w:iCs/>
          <w:sz w:val="28"/>
          <w:szCs w:val="28"/>
          <w:shd w:val="clear" w:color="auto" w:fill="FFFFFF"/>
          <w:lang w:val="uk-UA"/>
        </w:rPr>
        <w:t xml:space="preserve">досконалення соціального захисту населення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w:t>
      </w:r>
      <w:r w:rsidR="00E775BF">
        <w:rPr>
          <w:bCs/>
          <w:iCs/>
          <w:sz w:val="28"/>
          <w:szCs w:val="28"/>
          <w:shd w:val="clear" w:color="auto" w:fill="FFFFFF"/>
          <w:lang w:val="uk-UA"/>
        </w:rPr>
        <w:br/>
      </w:r>
      <w:r w:rsidRPr="00FB5898">
        <w:rPr>
          <w:bCs/>
          <w:iCs/>
          <w:sz w:val="28"/>
          <w:szCs w:val="28"/>
          <w:shd w:val="clear" w:color="auto" w:fill="FFFFFF"/>
          <w:lang w:val="uk-UA"/>
        </w:rPr>
        <w:t>1</w:t>
      </w:r>
      <w:r w:rsidR="00E775BF">
        <w:rPr>
          <w:bCs/>
          <w:iCs/>
          <w:sz w:val="28"/>
          <w:szCs w:val="28"/>
          <w:shd w:val="clear" w:color="auto" w:fill="FFFFFF"/>
          <w:lang w:val="uk-UA"/>
        </w:rPr>
        <w:t>1</w:t>
      </w:r>
      <w:r w:rsidRPr="00FB5898">
        <w:rPr>
          <w:bCs/>
          <w:iCs/>
          <w:sz w:val="28"/>
          <w:szCs w:val="28"/>
          <w:shd w:val="clear" w:color="auto" w:fill="FFFFFF"/>
          <w:lang w:val="uk-UA"/>
        </w:rPr>
        <w:t xml:space="preserve"> серп. [№ 409].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Повідомлено, що Комітет Верховної Ради України (ВР України) з питань соціальної політики та захисту прав ветеранів провів чергове засідання у режимі відеоконференції, на якому розглянуто важливі законодавчі ініціативи, спрямовані на удосконалення соціального захисту населення. За результатами розгляду проєктів законів про внесення змін до деяких законів України щодо сприяння працевлаштуванню учасників бойових дій та забезпечення їх економічної самостійності (реєстр. № 13180) та про внесення змін до деяких законів України щодо підтримки працевлаштування учасників бойових дій (реєстр. № 13180-1) Комітет </w:t>
      </w:r>
      <w:r w:rsidRPr="00FB5898">
        <w:rPr>
          <w:bCs/>
          <w:i/>
          <w:sz w:val="28"/>
          <w:szCs w:val="28"/>
          <w:shd w:val="clear" w:color="auto" w:fill="FFFFFF"/>
          <w:lang w:val="uk-UA"/>
        </w:rPr>
        <w:lastRenderedPageBreak/>
        <w:t xml:space="preserve">прийняв рішення рекомендувати ВР України включити до порядку денного сесії зазначені законопроєкти та за наслідками розгляду в першому читанні відхилити. </w:t>
      </w:r>
      <w:r w:rsidR="004466C9" w:rsidRPr="004466C9">
        <w:rPr>
          <w:i/>
          <w:sz w:val="28"/>
          <w:szCs w:val="28"/>
          <w:lang w:val="uk-UA"/>
        </w:rPr>
        <w:t>Водночас члени Комітету підтримали підготовлену Комітетом редакцію доопрацьованого законопроєкту та рекомендували Верховній Раді України, керуючись п</w:t>
      </w:r>
      <w:r w:rsidR="004466C9">
        <w:rPr>
          <w:i/>
          <w:sz w:val="28"/>
          <w:szCs w:val="28"/>
          <w:lang w:val="uk-UA"/>
        </w:rPr>
        <w:t>.</w:t>
      </w:r>
      <w:r w:rsidR="004466C9" w:rsidRPr="004466C9">
        <w:rPr>
          <w:i/>
          <w:sz w:val="28"/>
          <w:szCs w:val="28"/>
          <w:lang w:val="uk-UA"/>
        </w:rPr>
        <w:t xml:space="preserve"> 1 ч</w:t>
      </w:r>
      <w:r w:rsidR="004466C9">
        <w:rPr>
          <w:i/>
          <w:sz w:val="28"/>
          <w:szCs w:val="28"/>
          <w:lang w:val="uk-UA"/>
        </w:rPr>
        <w:t>. 1</w:t>
      </w:r>
      <w:r w:rsidR="004466C9" w:rsidRPr="004466C9">
        <w:rPr>
          <w:i/>
          <w:sz w:val="28"/>
          <w:szCs w:val="28"/>
          <w:lang w:val="uk-UA"/>
        </w:rPr>
        <w:t xml:space="preserve"> ст</w:t>
      </w:r>
      <w:r w:rsidR="004466C9">
        <w:rPr>
          <w:i/>
          <w:sz w:val="28"/>
          <w:szCs w:val="28"/>
          <w:lang w:val="uk-UA"/>
        </w:rPr>
        <w:t>.</w:t>
      </w:r>
      <w:r w:rsidR="004466C9" w:rsidRPr="004466C9">
        <w:rPr>
          <w:i/>
          <w:sz w:val="28"/>
          <w:szCs w:val="28"/>
          <w:lang w:val="uk-UA"/>
        </w:rPr>
        <w:t xml:space="preserve"> 114 Регламенту Верховної Ради України, прийняти доопрацьований проєкт </w:t>
      </w:r>
      <w:r w:rsidR="004466C9">
        <w:rPr>
          <w:i/>
          <w:sz w:val="28"/>
          <w:szCs w:val="28"/>
          <w:lang w:val="uk-UA"/>
        </w:rPr>
        <w:t>З</w:t>
      </w:r>
      <w:r w:rsidR="004466C9" w:rsidRPr="004466C9">
        <w:rPr>
          <w:i/>
          <w:sz w:val="28"/>
          <w:szCs w:val="28"/>
          <w:lang w:val="uk-UA"/>
        </w:rPr>
        <w:t>акону України «Про внесення змін до деяких законів України щодо забезпечення механізму працевлаштування та збереження рівня доходу учасників бойових дій (включаючи осіб, які мають статус особи з інвалідністю внаслідок війни) після демобілізації» за основу.</w:t>
      </w:r>
      <w:r w:rsidR="004466C9">
        <w:rPr>
          <w:lang w:val="uk-UA"/>
        </w:rPr>
        <w:t xml:space="preserve"> </w:t>
      </w:r>
      <w:r w:rsidRPr="00FB5898">
        <w:rPr>
          <w:bCs/>
          <w:iCs/>
          <w:sz w:val="28"/>
          <w:szCs w:val="28"/>
          <w:shd w:val="clear" w:color="auto" w:fill="FFFFFF"/>
          <w:lang w:val="uk-UA"/>
        </w:rPr>
        <w:t xml:space="preserve">Текст: </w:t>
      </w:r>
      <w:hyperlink r:id="rId65" w:history="1">
        <w:r w:rsidRPr="00FB5898">
          <w:rPr>
            <w:rStyle w:val="a4"/>
            <w:rFonts w:eastAsiaTheme="majorEastAsia"/>
            <w:iCs/>
            <w:sz w:val="28"/>
            <w:szCs w:val="28"/>
            <w:shd w:val="clear" w:color="auto" w:fill="FFFFFF"/>
            <w:lang w:val="uk-UA"/>
          </w:rPr>
          <w:t>https://www.golos.com.ua/article/385830</w:t>
        </w:r>
      </w:hyperlink>
    </w:p>
    <w:bookmarkEnd w:id="27"/>
    <w:p w14:paraId="6461B92F"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B85C8E">
        <w:rPr>
          <w:b/>
          <w:bCs/>
          <w:sz w:val="28"/>
          <w:szCs w:val="28"/>
          <w:lang w:val="uk-UA"/>
        </w:rPr>
        <w:t>Рудько О. Право на батька: чому суди ігнорують українок, чиї чоловіки загинули на фронті до народження дитини</w:t>
      </w:r>
      <w:r w:rsidRPr="00B85C8E">
        <w:rPr>
          <w:sz w:val="28"/>
          <w:szCs w:val="28"/>
          <w:lang w:val="uk-UA"/>
        </w:rPr>
        <w:t xml:space="preserve"> [Електронний ресурс] / Олександра Рудько // </w:t>
      </w:r>
      <w:r w:rsidRPr="00FB5898">
        <w:rPr>
          <w:sz w:val="28"/>
          <w:szCs w:val="28"/>
        </w:rPr>
        <w:t>Focus</w:t>
      </w:r>
      <w:r w:rsidRPr="00B85C8E">
        <w:rPr>
          <w:sz w:val="28"/>
          <w:szCs w:val="28"/>
          <w:lang w:val="uk-UA"/>
        </w:rPr>
        <w:t>.</w:t>
      </w:r>
      <w:r w:rsidRPr="00FB5898">
        <w:rPr>
          <w:sz w:val="28"/>
          <w:szCs w:val="28"/>
        </w:rPr>
        <w:t>ua</w:t>
      </w:r>
      <w:r w:rsidRPr="00B85C8E">
        <w:rPr>
          <w:sz w:val="28"/>
          <w:szCs w:val="28"/>
          <w:lang w:val="uk-UA"/>
        </w:rPr>
        <w:t xml:space="preserve"> : [вебсайт]. – 2025. –12 серп. — Електрон. дані. </w:t>
      </w:r>
      <w:r w:rsidRPr="00FB5898">
        <w:rPr>
          <w:i/>
          <w:iCs/>
          <w:sz w:val="28"/>
          <w:szCs w:val="28"/>
        </w:rPr>
        <w:t xml:space="preserve">Йдеться про те, що з початком повномасштабного вторгнення десятки тисяч чоловіків і жінок стали на захист України, багато з них йшли на війну, не встигнувши оформити офіційний шлюб. Вказано, що після загибелі військового його партнерка й дитина стикаються з жорстокою реальністю: для держави він не є батьком, а дитина юридично не має права на спадщину, пенсію чи навіть просто згадку про тата в свідоцтві про народження. Зазначено, що за українським законодавством, якщо чоловік і жінка не перебували у зареєстрованому шлюбі, дитина вважається такою, що </w:t>
      </w:r>
      <w:proofErr w:type="gramStart"/>
      <w:r w:rsidRPr="00FB5898">
        <w:rPr>
          <w:i/>
          <w:iCs/>
          <w:sz w:val="28"/>
          <w:szCs w:val="28"/>
        </w:rPr>
        <w:t>походить ”від</w:t>
      </w:r>
      <w:proofErr w:type="gramEnd"/>
      <w:r w:rsidRPr="00FB5898">
        <w:rPr>
          <w:i/>
          <w:iCs/>
          <w:sz w:val="28"/>
          <w:szCs w:val="28"/>
        </w:rPr>
        <w:t xml:space="preserve"> матері”. Якщо батько не встиг визнати батьківство за життя, його доведення можливе лише через суд. Це означає довгі судові процеси, фінансові витрати, повторну травматизацію та психоемоційне виснаження. За словами юристки Марини Величко, </w:t>
      </w:r>
      <w:proofErr w:type="gramStart"/>
      <w:r w:rsidRPr="00FB5898">
        <w:rPr>
          <w:i/>
          <w:iCs/>
          <w:sz w:val="28"/>
          <w:szCs w:val="28"/>
        </w:rPr>
        <w:t>у справах</w:t>
      </w:r>
      <w:proofErr w:type="gramEnd"/>
      <w:r w:rsidRPr="00FB5898">
        <w:rPr>
          <w:i/>
          <w:iCs/>
          <w:sz w:val="28"/>
          <w:szCs w:val="28"/>
        </w:rPr>
        <w:t xml:space="preserve"> про встановлення батьківства суд виносить рішення, враховуючи всі докази, додані до позовної заяви. Вона зазначили, хоча ДНК-дослідження є найточнішим способом підтвердження батьківства, воно не є єдиним доказом, і якщо постає потреба проходити таку процедуру, варто діяти виважено та грамотно. Розглянуто кілька практичних порад, як діяти в </w:t>
      </w:r>
      <w:r w:rsidRPr="00FB5898">
        <w:rPr>
          <w:i/>
          <w:iCs/>
          <w:sz w:val="28"/>
          <w:szCs w:val="28"/>
        </w:rPr>
        <w:lastRenderedPageBreak/>
        <w:t>таких ситуаціях</w:t>
      </w:r>
      <w:r w:rsidRPr="00FB5898">
        <w:rPr>
          <w:sz w:val="28"/>
          <w:szCs w:val="28"/>
        </w:rPr>
        <w:t xml:space="preserve">. Текст: </w:t>
      </w:r>
      <w:hyperlink r:id="rId66" w:tgtFrame="_blank" w:history="1">
        <w:r w:rsidRPr="00FB5898">
          <w:rPr>
            <w:rStyle w:val="a4"/>
            <w:sz w:val="28"/>
            <w:szCs w:val="28"/>
          </w:rPr>
          <w:t>https://focus.ua/uk/ukraine/719005-pravo-na-batka-chomu-sudi-ignoruyut-ukrajinok-chiji-choloviki-zaginuli-na-fronti-do-narodzhennya-ditini</w:t>
        </w:r>
      </w:hyperlink>
    </w:p>
    <w:p w14:paraId="140A3B2F" w14:textId="77777777" w:rsidR="00FB5898" w:rsidRPr="00FB5898" w:rsidRDefault="00FB5898" w:rsidP="00FB5898">
      <w:pPr>
        <w:pStyle w:val="a7"/>
        <w:numPr>
          <w:ilvl w:val="0"/>
          <w:numId w:val="8"/>
        </w:numPr>
        <w:spacing w:after="120" w:line="360" w:lineRule="auto"/>
        <w:ind w:left="0" w:firstLine="567"/>
        <w:jc w:val="both"/>
        <w:rPr>
          <w:sz w:val="28"/>
          <w:szCs w:val="28"/>
        </w:rPr>
      </w:pPr>
      <w:bookmarkStart w:id="28" w:name="_Hlk206697836"/>
      <w:r w:rsidRPr="00FB5898">
        <w:rPr>
          <w:b/>
          <w:bCs/>
          <w:sz w:val="28"/>
          <w:szCs w:val="28"/>
        </w:rPr>
        <w:t>Савін Т. Вступ до вишів по-новому та збільшення стипендій: Зеленський анонсував зміни для студентів</w:t>
      </w:r>
      <w:r w:rsidRPr="00FB5898">
        <w:rPr>
          <w:sz w:val="28"/>
          <w:szCs w:val="28"/>
        </w:rPr>
        <w:t xml:space="preserve"> [Електронний ресурс] / Тимур Савін // </w:t>
      </w:r>
      <w:proofErr w:type="gramStart"/>
      <w:r w:rsidRPr="00FB5898">
        <w:rPr>
          <w:sz w:val="28"/>
          <w:szCs w:val="28"/>
        </w:rPr>
        <w:t>Focus.ua :</w:t>
      </w:r>
      <w:proofErr w:type="gramEnd"/>
      <w:r w:rsidRPr="00FB5898">
        <w:rPr>
          <w:sz w:val="28"/>
          <w:szCs w:val="28"/>
        </w:rPr>
        <w:t xml:space="preserve"> [вебсайт]. – 2025. – 12 серп. — Електрон. дані. </w:t>
      </w:r>
      <w:r w:rsidRPr="00FB5898">
        <w:rPr>
          <w:i/>
          <w:iCs/>
          <w:sz w:val="28"/>
          <w:szCs w:val="28"/>
        </w:rPr>
        <w:t xml:space="preserve">Як заявив Президент України Володимир Зеленський на Українському молодіжному </w:t>
      </w:r>
      <w:proofErr w:type="gramStart"/>
      <w:r w:rsidRPr="00FB5898">
        <w:rPr>
          <w:i/>
          <w:iCs/>
          <w:sz w:val="28"/>
          <w:szCs w:val="28"/>
        </w:rPr>
        <w:t>форумі ”Молодь</w:t>
      </w:r>
      <w:proofErr w:type="gramEnd"/>
      <w:r w:rsidRPr="00FB5898">
        <w:rPr>
          <w:i/>
          <w:iCs/>
          <w:sz w:val="28"/>
          <w:szCs w:val="28"/>
        </w:rPr>
        <w:t xml:space="preserve"> тут”, в Україні можуть запровадити додаткову вступну кампанію взимку, тож абітурієнти, які не вступили до вищого навчального закладу (ВНЗ) влітку, зможуть повторити спробу взимку. За його словами, уряду вже доручили підготувати потрібні пропозиції. Також В. Зеленський відзначив наявність інших ініціатив для студентів, які потрібно опрацювати. Зокрема, з наступного року абсолютно всім українським студентам збільшать стипендії, однак він не уточнив, наскільки саме передбачається підвищення. Вказано, що у парламенті на останніх етапах розглядається законопроєкт про появу національних, підвищених стипендій: студенти отримуватимуть гроші на рівні мінімальної заробітної плати, до 8000 грн.</w:t>
      </w:r>
      <w:r w:rsidRPr="00FB5898">
        <w:rPr>
          <w:sz w:val="28"/>
          <w:szCs w:val="28"/>
        </w:rPr>
        <w:t xml:space="preserve"> Текст: </w:t>
      </w:r>
      <w:hyperlink r:id="rId67" w:tgtFrame="_blank" w:history="1">
        <w:r w:rsidRPr="00FB5898">
          <w:rPr>
            <w:rStyle w:val="a4"/>
            <w:sz w:val="28"/>
            <w:szCs w:val="28"/>
          </w:rPr>
          <w:t>https://focus.ua/uk/ukraine/718992-vstup-do-vishiv-po-novomu-ta-zbilshennya-stipendiy-zelenskiy-anonsuvav-zmini-dlya-studentiv</w:t>
        </w:r>
      </w:hyperlink>
    </w:p>
    <w:bookmarkEnd w:id="28"/>
    <w:p w14:paraId="678D3E42" w14:textId="4E3C4713"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Савін Т. "Не потребує захисту": мовний омбудсмен закликала Кабмін змінити статус російської мови</w:t>
      </w:r>
      <w:r w:rsidRPr="00FB5898">
        <w:rPr>
          <w:sz w:val="28"/>
          <w:szCs w:val="28"/>
        </w:rPr>
        <w:t xml:space="preserve"> [Електронний ресурс] / Тимур Савін // </w:t>
      </w:r>
      <w:proofErr w:type="gramStart"/>
      <w:r w:rsidRPr="00FB5898">
        <w:rPr>
          <w:sz w:val="28"/>
          <w:szCs w:val="28"/>
        </w:rPr>
        <w:t>Focus.ua :</w:t>
      </w:r>
      <w:proofErr w:type="gramEnd"/>
      <w:r w:rsidRPr="00FB5898">
        <w:rPr>
          <w:sz w:val="28"/>
          <w:szCs w:val="28"/>
        </w:rPr>
        <w:t xml:space="preserve"> [вебсайт]. – 2025. – 11 серп. — Електрон. дані. </w:t>
      </w:r>
      <w:r w:rsidRPr="00FB5898">
        <w:rPr>
          <w:i/>
          <w:iCs/>
          <w:sz w:val="28"/>
          <w:szCs w:val="28"/>
        </w:rPr>
        <w:t xml:space="preserve">Як повідомлено на офіційній сторінці Уповноваженої із захисту державної мови Олени Івановської у "Facebook", вона пропонує прибрати російську мову зі списку тих, які потребують підтримки та особливого захисту. Мовний омбудсмен хоче оновити перелік таких мов, а також наполягає на необхідності привести назву та положення Закону України "Про ратифікацію Європейської хартії регіональних мов або мов меншин" у відповідність з оновленим офіційним перекладом Європейської хартії, яку затвердило Міністерство закордонних справ України (МЗС України) в січні 2024 р. </w:t>
      </w:r>
      <w:r w:rsidRPr="00FB5898">
        <w:rPr>
          <w:i/>
          <w:iCs/>
          <w:sz w:val="28"/>
          <w:szCs w:val="28"/>
        </w:rPr>
        <w:lastRenderedPageBreak/>
        <w:t>Вказано, що новий документ тягне за собою й оновлення переліку мов, яким надається підтримка та особливий захист. О. Івановська підкреслила, що лист із цими пропозиціями вона надіслала Прем'єр-міністру України Юлії Свириденко в перші дні перебування на посаді</w:t>
      </w:r>
      <w:r w:rsidRPr="00FB5898">
        <w:rPr>
          <w:sz w:val="28"/>
          <w:szCs w:val="28"/>
        </w:rPr>
        <w:t>.</w:t>
      </w:r>
      <w:r w:rsidRPr="00FB5898">
        <w:rPr>
          <w:i/>
          <w:iCs/>
          <w:sz w:val="28"/>
          <w:szCs w:val="28"/>
        </w:rPr>
        <w:t xml:space="preserve"> Омбудсменка впевнена, що неправильний переклад хартії спричинив безпідставні звинувачення в тому, що Україна не виконує міжнародні зобов'язання. Усе це створило умови для політичного маніпулювання заради підриву статусу української мови як державної, а Москва, на її думку, роками використовувала цей документ для маніпуляцій.</w:t>
      </w:r>
      <w:r w:rsidRPr="00FB5898">
        <w:rPr>
          <w:sz w:val="28"/>
          <w:szCs w:val="28"/>
        </w:rPr>
        <w:t xml:space="preserve"> Текст: </w:t>
      </w:r>
      <w:hyperlink r:id="rId68" w:tgtFrame="_blank" w:history="1">
        <w:r w:rsidRPr="00FB5898">
          <w:rPr>
            <w:rStyle w:val="a4"/>
            <w:sz w:val="28"/>
            <w:szCs w:val="28"/>
          </w:rPr>
          <w:t>https://focus.ua/uk/ukraine/718847-ne-potrebuye-zahistu-movniy-ombudsmen-zaklikala-kabmin-zminiti-status-rosiyskoji-movi</w:t>
        </w:r>
      </w:hyperlink>
    </w:p>
    <w:p w14:paraId="309A4F0E" w14:textId="6EA47C57" w:rsidR="00FB5898" w:rsidRPr="00FB5898" w:rsidRDefault="00FB5898" w:rsidP="00FB5898">
      <w:pPr>
        <w:pStyle w:val="a7"/>
        <w:numPr>
          <w:ilvl w:val="0"/>
          <w:numId w:val="8"/>
        </w:numPr>
        <w:spacing w:after="120" w:line="360" w:lineRule="auto"/>
        <w:ind w:left="0" w:firstLine="567"/>
        <w:jc w:val="both"/>
        <w:rPr>
          <w:sz w:val="28"/>
          <w:szCs w:val="28"/>
        </w:rPr>
      </w:pPr>
      <w:r w:rsidRPr="00FB5898">
        <w:rPr>
          <w:b/>
          <w:sz w:val="28"/>
          <w:szCs w:val="28"/>
        </w:rPr>
        <w:t>Саранча В. Військові та ветерани звернулися до влади щодо масової дискредитації мобілізаційної політики</w:t>
      </w:r>
      <w:r w:rsidRPr="00FB5898">
        <w:rPr>
          <w:sz w:val="28"/>
          <w:szCs w:val="28"/>
        </w:rPr>
        <w:t xml:space="preserve"> [Електронний ресерс] / </w:t>
      </w:r>
      <w:r w:rsidR="00745513">
        <w:rPr>
          <w:sz w:val="28"/>
          <w:szCs w:val="28"/>
          <w:lang w:val="uk-UA"/>
        </w:rPr>
        <w:br/>
      </w:r>
      <w:r w:rsidRPr="00FB5898">
        <w:rPr>
          <w:sz w:val="28"/>
          <w:szCs w:val="28"/>
        </w:rPr>
        <w:t xml:space="preserve">В. Саранча // Львів. Пошта. – 2025. – 14 серп. – Електрон. дані. </w:t>
      </w:r>
      <w:r w:rsidRPr="00FB5898">
        <w:rPr>
          <w:i/>
          <w:sz w:val="28"/>
          <w:szCs w:val="28"/>
        </w:rPr>
        <w:t>Йдеться про те, що українські військові та ветерани надіслали колективне звернення до всіх гілок влади щодо проблеми активного поширення повідомлень, які дискредитують мобілізаційну політику. Звернення оприлюднив військовослужбовець Антон Петрівський на своїй сторінці у фейсбуці. У зверненні вказано, що особи, які поширюють антимобілізаційну інформацію, не понесли покарання. Підписанти наполягають на негайному реагуванні держави на ситуацію. Як стверджують автори звернення, відсутність необхідних заходів для вирішення цієї проблеми може призвести до збільшення випадків нападів на військовослужбовців (зокрема, працівників ТЦК), виникнення «самосудів» над нападниками з боку військових, дискредитації ЗСУ та внутрішньої кризи в суспільстві. Наведено заходи, які запропонували військовослужбовці у зверненні.</w:t>
      </w:r>
      <w:r w:rsidRPr="00FB5898">
        <w:rPr>
          <w:sz w:val="28"/>
          <w:szCs w:val="28"/>
        </w:rPr>
        <w:t xml:space="preserve"> Текст : </w:t>
      </w:r>
      <w:hyperlink r:id="rId69" w:history="1">
        <w:r w:rsidRPr="00FB5898">
          <w:rPr>
            <w:rStyle w:val="a4"/>
            <w:sz w:val="28"/>
            <w:szCs w:val="28"/>
          </w:rPr>
          <w:t>https://www.lvivpost.net/war/vijskovi-ta-veterany-zvernulysya-do-vlady-shhodo-masovoyi-dyskredytatsiyi-mobilizatsijnoyi-polityky/</w:t>
        </w:r>
      </w:hyperlink>
    </w:p>
    <w:p w14:paraId="2AD7A733"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Сергієнко О.</w:t>
      </w:r>
      <w:r w:rsidRPr="00FB5898">
        <w:rPr>
          <w:sz w:val="28"/>
          <w:szCs w:val="28"/>
          <w:lang w:eastAsia="uk-UA"/>
        </w:rPr>
        <w:t xml:space="preserve"> </w:t>
      </w:r>
      <w:r w:rsidRPr="00FB5898">
        <w:rPr>
          <w:b/>
          <w:sz w:val="28"/>
          <w:szCs w:val="28"/>
          <w:lang w:eastAsia="uk-UA"/>
        </w:rPr>
        <w:t>Рівень шуму під час війни: як зберегти спокій людей?</w:t>
      </w:r>
      <w:r w:rsidRPr="00FB5898">
        <w:rPr>
          <w:sz w:val="28"/>
          <w:szCs w:val="28"/>
          <w:lang w:eastAsia="uk-UA"/>
        </w:rPr>
        <w:t xml:space="preserve"> [Електронний ресурс] / Олександр Сергієнко // Дзеркало тижня. – 2025. – 14 серп. — Електрон. дані. </w:t>
      </w:r>
      <w:r w:rsidRPr="00FB5898">
        <w:rPr>
          <w:i/>
          <w:sz w:val="28"/>
          <w:szCs w:val="28"/>
          <w:lang w:eastAsia="uk-UA"/>
        </w:rPr>
        <w:t xml:space="preserve">Приділено увагу проблемі шумового </w:t>
      </w:r>
      <w:r w:rsidRPr="00FB5898">
        <w:rPr>
          <w:i/>
          <w:sz w:val="28"/>
          <w:szCs w:val="28"/>
          <w:lang w:eastAsia="uk-UA"/>
        </w:rPr>
        <w:lastRenderedPageBreak/>
        <w:t xml:space="preserve">навантаження в Україні під час війни, коли будь-які гучні звуки — від мопедів, скутерів, піротехніки чи перфораторів — сприймаються як загроза та викликають стрес, оскільки нагадують звуки дронів-«шахедів» чи вибухів. Проаналізовано чинні норми допустимого рівня шуму, штрафи та правила, вказано на прогалини в законодавстві й відсутність дієвого контролю, зокрема на дорогах. Розглянуто суперечність між формальною наявністю правил і фактичною безкарністю порушників через брак повноважень поліції та складність вимірювання шуму. Підкреслено необхідність оновлення нормативної бази, надання поліції додаткових інструментів контролю й запровадження постійного моніторингу, щоб захистити фізичне та психологічне здоров’я людей, виснажених війною. </w:t>
      </w:r>
      <w:r w:rsidRPr="00FB5898">
        <w:rPr>
          <w:sz w:val="28"/>
          <w:szCs w:val="28"/>
          <w:lang w:eastAsia="uk-UA"/>
        </w:rPr>
        <w:t xml:space="preserve">Текст: </w:t>
      </w:r>
      <w:hyperlink r:id="rId70" w:history="1">
        <w:r w:rsidRPr="00FB5898">
          <w:rPr>
            <w:rStyle w:val="a4"/>
            <w:sz w:val="28"/>
            <w:szCs w:val="28"/>
            <w:lang w:eastAsia="uk-UA"/>
          </w:rPr>
          <w:t>https://zn.ua/ukr/war/riven-shumu-pid-chas-vijni-jak-zberehti-spokij-ljudej.html</w:t>
        </w:r>
      </w:hyperlink>
      <w:r w:rsidRPr="00FB5898">
        <w:rPr>
          <w:sz w:val="28"/>
          <w:szCs w:val="28"/>
          <w:lang w:eastAsia="uk-UA"/>
        </w:rPr>
        <w:t xml:space="preserve"> </w:t>
      </w:r>
    </w:p>
    <w:p w14:paraId="2E362493" w14:textId="37431369"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29" w:name="_Hlk206694042"/>
      <w:r w:rsidRPr="00FB5898">
        <w:rPr>
          <w:b/>
          <w:iCs/>
          <w:sz w:val="28"/>
          <w:szCs w:val="28"/>
          <w:shd w:val="clear" w:color="auto" w:fill="FFFFFF"/>
          <w:lang w:val="uk-UA"/>
        </w:rPr>
        <w:t xml:space="preserve">Серед учасників бойових дій найчастіше профтехосвіту здобувають ветерани та ветеранки з Донеччини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w:t>
      </w:r>
      <w:r w:rsidR="00745513">
        <w:rPr>
          <w:bCs/>
          <w:iCs/>
          <w:sz w:val="28"/>
          <w:szCs w:val="28"/>
          <w:shd w:val="clear" w:color="auto" w:fill="FFFFFF"/>
          <w:lang w:val="uk-UA"/>
        </w:rPr>
        <w:br/>
      </w:r>
      <w:r w:rsidRPr="00FB5898">
        <w:rPr>
          <w:bCs/>
          <w:iCs/>
          <w:sz w:val="28"/>
          <w:szCs w:val="28"/>
          <w:shd w:val="clear" w:color="auto" w:fill="FFFFFF"/>
          <w:lang w:val="uk-UA"/>
        </w:rPr>
        <w:t>14 серп. [№ 411].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Йдеться про те, що у 2025 р. програма навчання для ветеранів і ветеранок у центрах професійно-технічної освіти (ЦПТО) Державної служби зайнятості охопила понад 2,7 тис. людей, з них 275 — особи з інвалідністю внаслідок війни. Найчастіше учасників бойових дій направляють на здобуття нової професії або на підвищення кваліфікації у Донецькому обласному центрі зайнятості. Також серед лідерів Львівська, Івано-Франківська, Тернопільська та Рівненська області. </w:t>
      </w:r>
      <w:r w:rsidRPr="00FB5898">
        <w:rPr>
          <w:bCs/>
          <w:iCs/>
          <w:sz w:val="28"/>
          <w:szCs w:val="28"/>
          <w:shd w:val="clear" w:color="auto" w:fill="FFFFFF"/>
          <w:lang w:val="uk-UA"/>
        </w:rPr>
        <w:t xml:space="preserve">Текст: </w:t>
      </w:r>
      <w:hyperlink r:id="rId71" w:history="1">
        <w:r w:rsidRPr="00FB5898">
          <w:rPr>
            <w:rStyle w:val="a4"/>
            <w:rFonts w:eastAsiaTheme="majorEastAsia"/>
            <w:iCs/>
            <w:sz w:val="28"/>
            <w:szCs w:val="28"/>
            <w:shd w:val="clear" w:color="auto" w:fill="FFFFFF"/>
            <w:lang w:val="uk-UA"/>
          </w:rPr>
          <w:t>https://www.golos.com.ua/article/385926</w:t>
        </w:r>
      </w:hyperlink>
      <w:bookmarkEnd w:id="29"/>
    </w:p>
    <w:p w14:paraId="6E25D518" w14:textId="234C7C16"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Середа О.</w:t>
      </w:r>
      <w:r w:rsidRPr="00FB5898">
        <w:rPr>
          <w:sz w:val="28"/>
          <w:szCs w:val="28"/>
          <w:lang w:eastAsia="uk-UA"/>
        </w:rPr>
        <w:t xml:space="preserve"> </w:t>
      </w:r>
      <w:r w:rsidRPr="00FB5898">
        <w:rPr>
          <w:b/>
          <w:sz w:val="28"/>
          <w:szCs w:val="28"/>
          <w:lang w:eastAsia="uk-UA"/>
        </w:rPr>
        <w:t>Місцеві бюджети України отримають понад мільярда додаткових дотацій</w:t>
      </w:r>
      <w:r w:rsidRPr="00FB5898">
        <w:rPr>
          <w:sz w:val="28"/>
          <w:szCs w:val="28"/>
          <w:lang w:eastAsia="uk-UA"/>
        </w:rPr>
        <w:t xml:space="preserve"> [Електронний ресурс] / Олена Середа // Дзеркало тижня. – 2025. – 14 серп. — Електрон. дані. </w:t>
      </w:r>
      <w:r w:rsidRPr="00FB5898">
        <w:rPr>
          <w:i/>
          <w:sz w:val="28"/>
          <w:szCs w:val="28"/>
          <w:lang w:eastAsia="uk-UA"/>
        </w:rPr>
        <w:t xml:space="preserve">Йдеться про те, що Кабінет Міністрів України (КМ України) затвердив розподіл понад </w:t>
      </w:r>
      <w:r w:rsidR="00745513">
        <w:rPr>
          <w:i/>
          <w:sz w:val="28"/>
          <w:szCs w:val="28"/>
          <w:lang w:val="uk-UA" w:eastAsia="uk-UA"/>
        </w:rPr>
        <w:br/>
      </w:r>
      <w:r w:rsidRPr="00FB5898">
        <w:rPr>
          <w:i/>
          <w:sz w:val="28"/>
          <w:szCs w:val="28"/>
          <w:lang w:eastAsia="uk-UA"/>
        </w:rPr>
        <w:t xml:space="preserve">1,4 млрд грн додаткової дотації місцевим бюджетам на деокупованих, прифронтових і постраждалих від війни територіях за ІІ квартал 2025 р. Кошти підуть на компенсацію податкових втрат, фінансування </w:t>
      </w:r>
      <w:r w:rsidRPr="00FB5898">
        <w:rPr>
          <w:i/>
          <w:sz w:val="28"/>
          <w:szCs w:val="28"/>
          <w:lang w:eastAsia="uk-UA"/>
        </w:rPr>
        <w:lastRenderedPageBreak/>
        <w:t>першочергових видатків, заходи воєнного стану та підтримку переселенців у громадах Донецької, Чернігівської областей та інших регіонів.</w:t>
      </w:r>
      <w:r w:rsidRPr="00FB5898">
        <w:rPr>
          <w:sz w:val="28"/>
          <w:szCs w:val="28"/>
          <w:lang w:eastAsia="uk-UA"/>
        </w:rPr>
        <w:t xml:space="preserve"> Текст: </w:t>
      </w:r>
      <w:hyperlink r:id="rId72" w:history="1">
        <w:r w:rsidRPr="00FB5898">
          <w:rPr>
            <w:rStyle w:val="a4"/>
            <w:sz w:val="28"/>
            <w:szCs w:val="28"/>
            <w:lang w:eastAsia="uk-UA"/>
          </w:rPr>
          <w:t>https://zn.ua/ukr/ECONOMICS/mistsevi-bjudzheti-ukrajini-otrimajut-ponad-miljarda-dodatkovikh-dotatsij.html</w:t>
        </w:r>
      </w:hyperlink>
      <w:r w:rsidRPr="00FB5898">
        <w:rPr>
          <w:sz w:val="28"/>
          <w:szCs w:val="28"/>
          <w:lang w:eastAsia="uk-UA"/>
        </w:rPr>
        <w:t xml:space="preserve"> </w:t>
      </w:r>
    </w:p>
    <w:p w14:paraId="3C6CF4AD"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0" w:name="_Hlk206694171"/>
      <w:r w:rsidRPr="00FB5898">
        <w:rPr>
          <w:b/>
          <w:iCs/>
          <w:sz w:val="28"/>
          <w:szCs w:val="28"/>
          <w:shd w:val="clear" w:color="auto" w:fill="FFFFFF"/>
          <w:lang w:val="uk-UA"/>
        </w:rPr>
        <w:t xml:space="preserve">Системна підтримка для ветеранів та ветеранок </w:t>
      </w:r>
      <w:r w:rsidRPr="00FB5898">
        <w:rPr>
          <w:bCs/>
          <w:iCs/>
          <w:sz w:val="28"/>
          <w:szCs w:val="28"/>
          <w:shd w:val="clear" w:color="auto" w:fill="FFFFFF"/>
          <w:lang w:val="uk-UA"/>
        </w:rPr>
        <w:t xml:space="preserve">[Електронний ресурс] / Прес-служба Апарату Верхов. Ради України // Голос України. – 2025. – 15 серп. [№ 412]. – Електрон. дані. </w:t>
      </w:r>
      <w:r w:rsidRPr="00FB5898">
        <w:rPr>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законопроєкт «Про ветеранське підприємництво». Закон уперше дає чітке визначення, що таке ветеранське підприємництво, закріплює принципи державної політики у цій сфері, а також визначає механізми державної підтримки. Також документ запроваджує спеціальний режим економічної підтримки ветеранського підприємництва, що передбачає надання його суб’єктам преференційних заходів, зокрема щодо участі в державних і муніципальних програмах підтримки, отримання субсидій, грантів, доступу до пільгових умов кредитування або участі у спеціалізованих тендерних процедурах. А в прикінцевих положеннях передбачено зміни до законодавства, які зобов’язують органи місцевого самоврядування (ОМС) розробляти регіональні програми підтримки ветеранського підприємництва, узгоджуючи та координуючи їх із центральним органом виконавчої влади, відповідальним за формування та реалізацію політики у цій сфері. </w:t>
      </w:r>
      <w:r w:rsidRPr="00FB5898">
        <w:rPr>
          <w:bCs/>
          <w:iCs/>
          <w:sz w:val="28"/>
          <w:szCs w:val="28"/>
          <w:shd w:val="clear" w:color="auto" w:fill="FFFFFF"/>
          <w:lang w:val="uk-UA"/>
        </w:rPr>
        <w:t xml:space="preserve">Текст: </w:t>
      </w:r>
      <w:hyperlink r:id="rId73" w:history="1">
        <w:r w:rsidRPr="00FB5898">
          <w:rPr>
            <w:rStyle w:val="a4"/>
            <w:rFonts w:eastAsiaTheme="majorEastAsia"/>
            <w:iCs/>
            <w:sz w:val="28"/>
            <w:szCs w:val="28"/>
            <w:shd w:val="clear" w:color="auto" w:fill="FFFFFF"/>
            <w:lang w:val="uk-UA"/>
          </w:rPr>
          <w:t>https://www.golos.com.ua/article/385950</w:t>
        </w:r>
      </w:hyperlink>
    </w:p>
    <w:bookmarkEnd w:id="30"/>
    <w:p w14:paraId="3AF36D89"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lang w:eastAsia="uk-UA"/>
        </w:rPr>
        <w:t>Сімонова Л.</w:t>
      </w:r>
      <w:r w:rsidRPr="00FB5898">
        <w:rPr>
          <w:sz w:val="28"/>
          <w:szCs w:val="28"/>
          <w:lang w:eastAsia="uk-UA"/>
        </w:rPr>
        <w:t xml:space="preserve"> </w:t>
      </w:r>
      <w:r w:rsidRPr="00FB5898">
        <w:rPr>
          <w:b/>
          <w:sz w:val="28"/>
          <w:szCs w:val="28"/>
          <w:lang w:eastAsia="uk-UA"/>
        </w:rPr>
        <w:t>Чи стане законопроєкт про житлову політику реальним вирішенням проблем для людей без житла?</w:t>
      </w:r>
      <w:r w:rsidRPr="00FB5898">
        <w:rPr>
          <w:sz w:val="28"/>
          <w:szCs w:val="28"/>
          <w:lang w:eastAsia="uk-UA"/>
        </w:rPr>
        <w:t xml:space="preserve"> [Електронний ресурс] / Людмила Сімонова // Дзеркало тижня. – 2025. – 11 серп. — Електрон. дані. </w:t>
      </w:r>
      <w:r w:rsidRPr="00FB5898">
        <w:rPr>
          <w:i/>
          <w:sz w:val="28"/>
          <w:szCs w:val="28"/>
          <w:lang w:eastAsia="uk-UA"/>
        </w:rPr>
        <w:t xml:space="preserve">Проаналізовано законопроєкт № 12377 «Про основні засади житлової політики», яким запропоновано скасувати чинний із радянських часів Житловий кодекс 1983 р. Документ вводить поняття соціального житла для громадян, які потребують підтримки, та передбачає пільгові умови оренди або навіть безкоштовне користування, фінансування за рахунок </w:t>
      </w:r>
      <w:r w:rsidRPr="00FB5898">
        <w:rPr>
          <w:i/>
          <w:sz w:val="28"/>
          <w:szCs w:val="28"/>
          <w:lang w:eastAsia="uk-UA"/>
        </w:rPr>
        <w:lastRenderedPageBreak/>
        <w:t>револьверного фонду, а також залучення «спеціальних забудовників» до його будівництва. Передбачено можливість використання приватного житлового фонду як соціального та запровадження нових фінансово-кредитних механізмів (пільгові кредити, лізинг, оренда з викупом). Разом із цим законопроєкт скасовує приватизацію службового житла, що викликає невдоволення серед військових. Піддано критиці документ за рамковий характер, відсутність конкретних програм, фінансових розрахунків і чітких механізмів реалізації, а також за ризики корупції та надмірної бюрократії.</w:t>
      </w:r>
      <w:r w:rsidRPr="00FB5898">
        <w:rPr>
          <w:sz w:val="28"/>
          <w:szCs w:val="28"/>
          <w:lang w:eastAsia="uk-UA"/>
        </w:rPr>
        <w:t xml:space="preserve"> Текст: </w:t>
      </w:r>
      <w:hyperlink r:id="rId74" w:history="1">
        <w:r w:rsidRPr="00FB5898">
          <w:rPr>
            <w:rStyle w:val="a4"/>
            <w:sz w:val="28"/>
            <w:szCs w:val="28"/>
            <w:lang w:eastAsia="uk-UA"/>
          </w:rPr>
          <w:t>https://zn.ua/ukr/reforms/chi-stane-zakonoprojekt-pro-zhitlovu-politiku-realnim-virishennjam-problem-dlja-ljudej-bez-zhitla.html</w:t>
        </w:r>
      </w:hyperlink>
      <w:r w:rsidRPr="00FB5898">
        <w:rPr>
          <w:sz w:val="28"/>
          <w:szCs w:val="28"/>
          <w:lang w:eastAsia="uk-UA"/>
        </w:rPr>
        <w:t xml:space="preserve"> </w:t>
      </w:r>
    </w:p>
    <w:p w14:paraId="27BDEEB2"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r w:rsidRPr="00FB5898">
        <w:rPr>
          <w:b/>
          <w:bCs/>
          <w:sz w:val="28"/>
          <w:szCs w:val="28"/>
        </w:rPr>
        <w:t xml:space="preserve">Скуба М. Полон та кримінальне переслідування звільнених військовослужбовців: правова колізія та виклики для держави </w:t>
      </w:r>
      <w:r w:rsidRPr="00FB5898">
        <w:rPr>
          <w:sz w:val="28"/>
          <w:szCs w:val="28"/>
        </w:rPr>
        <w:t xml:space="preserve">[Електронний ресурс] / Маріса Скуба // Юрид. газ. – 2025. – 13 серп. – Електрон. дані. </w:t>
      </w:r>
      <w:r w:rsidRPr="00FB5898">
        <w:rPr>
          <w:i/>
          <w:iCs/>
          <w:sz w:val="28"/>
          <w:szCs w:val="28"/>
        </w:rPr>
        <w:t xml:space="preserve">За словами автора статті, військовий полон — це не опція збереження життя, а вимушений стан, який залишає глибокі фізичні та психологічні рани. Проте в Україні останнім часом спостерігається тривожна тенденція: проти звільнених із полону військовослужбовців відкриваються кримінальні провадження за ст. 430 Кримінальному кодексі України (КК України) («добровільна здача в полон»), а також за статтями, що передбачають відповідальність за дезертирство чи самовільне залишення військової частини (СЗЧ). Ключовою проблемою є відсутність у КК України чіткого визначення поняття «добровільна здача в полон» та критеріїв, які відмежовують її від вимушеного потрапляння в полон внаслідок бойової ситуації. Не визначено, за яких обставин (втрата боєздатності, повне оточення, відсутність боєприпасів, відсутність фізичної можливості чинити опір) виключають кримінальну відповідальність. Ця прогалина створює простір для довільного тлумачення та зловживань. Розглянуто соціальні наслідки кримінального переслідування звільнених із полону та наведено приклади з практики. </w:t>
      </w:r>
      <w:r w:rsidRPr="00FB5898">
        <w:rPr>
          <w:sz w:val="28"/>
          <w:szCs w:val="28"/>
        </w:rPr>
        <w:t xml:space="preserve">Текст: </w:t>
      </w:r>
      <w:hyperlink r:id="rId75" w:tgtFrame="_blank" w:history="1">
        <w:r w:rsidRPr="00FB5898">
          <w:rPr>
            <w:rStyle w:val="a4"/>
            <w:sz w:val="28"/>
            <w:szCs w:val="28"/>
          </w:rPr>
          <w:t>https://yur-gazeta.com/publications/sferi-</w:t>
        </w:r>
        <w:r w:rsidRPr="00FB5898">
          <w:rPr>
            <w:rStyle w:val="a4"/>
            <w:sz w:val="28"/>
            <w:szCs w:val="28"/>
          </w:rPr>
          <w:lastRenderedPageBreak/>
          <w:t>praktiki/viyskove-pravo/polon-ta-kriminalne-peresliduvannya-zvilnenih-viyskovosluzhbovciv-pravova-koliziya-ta-vikliki-dlya-d.html</w:t>
        </w:r>
      </w:hyperlink>
    </w:p>
    <w:p w14:paraId="3C7AF8E8"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Ткачук С. Виїзд українців за кордон: Зеленський пропонує послабити правила (відео)</w:t>
      </w:r>
      <w:r w:rsidRPr="00FB5898">
        <w:rPr>
          <w:sz w:val="28"/>
          <w:szCs w:val="28"/>
        </w:rPr>
        <w:t xml:space="preserve"> [Електронний ресурс] / Софія Ткачук // </w:t>
      </w:r>
      <w:proofErr w:type="gramStart"/>
      <w:r w:rsidRPr="00FB5898">
        <w:rPr>
          <w:sz w:val="28"/>
          <w:szCs w:val="28"/>
        </w:rPr>
        <w:t>Focus.ua :</w:t>
      </w:r>
      <w:proofErr w:type="gramEnd"/>
      <w:r w:rsidRPr="00FB5898">
        <w:rPr>
          <w:sz w:val="28"/>
          <w:szCs w:val="28"/>
        </w:rPr>
        <w:t xml:space="preserve"> [вебсайт]. – 2025. – 12 серп. — Електрон. дані. </w:t>
      </w:r>
      <w:r w:rsidRPr="00FB5898">
        <w:rPr>
          <w:i/>
          <w:iCs/>
          <w:sz w:val="28"/>
          <w:szCs w:val="28"/>
        </w:rPr>
        <w:t xml:space="preserve">Повідомлено, що під час Українського молодіжного форуму </w:t>
      </w:r>
      <w:proofErr w:type="gramStart"/>
      <w:r w:rsidRPr="00FB5898">
        <w:rPr>
          <w:i/>
          <w:iCs/>
          <w:sz w:val="28"/>
          <w:szCs w:val="28"/>
        </w:rPr>
        <w:t>2025 ”Молодь</w:t>
      </w:r>
      <w:proofErr w:type="gramEnd"/>
      <w:r w:rsidRPr="00FB5898">
        <w:rPr>
          <w:i/>
          <w:iCs/>
          <w:sz w:val="28"/>
          <w:szCs w:val="28"/>
        </w:rPr>
        <w:t xml:space="preserve"> Тут!” Президент України Володимир Зеленський повідомив, що доручив уряду спільно з військовим командуванням опрацювати можливість спрощення перетину державного кордону для молодих українців. Наразі існує вікове обмеження у 18 років, і глава держави запропонував підвищити його до 22 років. Він наголосив, що таке рішення, з одного боку, надасть більше свободи та впевненості багатьом українським родинам, а з іншого — допоможе зберегти зв’язок молоді з країною та створить більше можливостей для її реалізації в Україні</w:t>
      </w:r>
      <w:r w:rsidRPr="00FB5898">
        <w:rPr>
          <w:sz w:val="28"/>
          <w:szCs w:val="28"/>
        </w:rPr>
        <w:t xml:space="preserve">. Текст: </w:t>
      </w:r>
      <w:hyperlink r:id="rId76" w:tgtFrame="_blank" w:history="1">
        <w:r w:rsidRPr="00FB5898">
          <w:rPr>
            <w:rStyle w:val="a4"/>
            <w:sz w:val="28"/>
            <w:szCs w:val="28"/>
          </w:rPr>
          <w:t>https://focus.ua/uk/ukraine/718977-vijizd-ukrajinciv-za-kordon-zelenskiy-proponuye-poslabiti-pravila-video</w:t>
        </w:r>
      </w:hyperlink>
    </w:p>
    <w:p w14:paraId="54ABB8BE"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Ткачук С. Після 25 — без відстрочки: Кабмін пропонує змінити правила мобілізації для студентів</w:t>
      </w:r>
      <w:r w:rsidRPr="00FB5898">
        <w:rPr>
          <w:sz w:val="28"/>
          <w:szCs w:val="28"/>
        </w:rPr>
        <w:t xml:space="preserve"> [Електронний ресурс] / Софія Ткачук // </w:t>
      </w:r>
      <w:proofErr w:type="gramStart"/>
      <w:r w:rsidRPr="00FB5898">
        <w:rPr>
          <w:sz w:val="28"/>
          <w:szCs w:val="28"/>
        </w:rPr>
        <w:t>Focus.ua :</w:t>
      </w:r>
      <w:proofErr w:type="gramEnd"/>
      <w:r w:rsidRPr="00FB5898">
        <w:rPr>
          <w:sz w:val="28"/>
          <w:szCs w:val="28"/>
        </w:rPr>
        <w:t xml:space="preserve"> [вебсайт]. – 2025. – 14 серп. — Електрон. дані. </w:t>
      </w:r>
      <w:proofErr w:type="gramStart"/>
      <w:r w:rsidRPr="00FB5898">
        <w:rPr>
          <w:i/>
          <w:iCs/>
          <w:sz w:val="28"/>
          <w:szCs w:val="28"/>
        </w:rPr>
        <w:t>Як</w:t>
      </w:r>
      <w:proofErr w:type="gramEnd"/>
      <w:r w:rsidRPr="00FB5898">
        <w:rPr>
          <w:i/>
          <w:iCs/>
          <w:sz w:val="28"/>
          <w:szCs w:val="28"/>
        </w:rPr>
        <w:t xml:space="preserve"> написав на своїй сторінці у Facebook міністр освіти Оксен Лісовий, Кабінет Міністрів України (КМ України) на черговому засіданні затвердив низку важливих рішень для розвитку освіти і науки, зокрема погодив законопроєкт, який обмежує право на відстрочку від мобілізації для студентів, що почали навчання після 25 років, та уточнює вимоги для науковців і педагогів. Також серед них — фінансування харчування школярів і підтримка дітей з особливими потребами, підтримка законопроєкту, який встановлює державні гарантії у сфері освіти під час воєнного стану та усуває прогалини, що дозволяли ухилятися від мобілізації</w:t>
      </w:r>
      <w:r w:rsidRPr="00FB5898">
        <w:rPr>
          <w:sz w:val="28"/>
          <w:szCs w:val="28"/>
        </w:rPr>
        <w:t xml:space="preserve">. Текст: </w:t>
      </w:r>
      <w:hyperlink r:id="rId77" w:tgtFrame="_blank" w:history="1">
        <w:r w:rsidRPr="00FB5898">
          <w:rPr>
            <w:rStyle w:val="a4"/>
            <w:sz w:val="28"/>
            <w:szCs w:val="28"/>
          </w:rPr>
          <w:t>https://focus.ua/uk/ukraine/719343-vidstrochka-dlya-studentiv-pislya-25-kabmin-pogodiv-zakonoproyekt-shcho-zminitsya</w:t>
        </w:r>
      </w:hyperlink>
    </w:p>
    <w:p w14:paraId="5ADB3068" w14:textId="484122C5"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lastRenderedPageBreak/>
        <w:t>Ткачук С. Субсидії, бронь працівників та допомога ВПО: новий пакет підтримки прифронтових громад від Кабміну</w:t>
      </w:r>
      <w:r w:rsidRPr="00FB5898">
        <w:rPr>
          <w:sz w:val="28"/>
          <w:szCs w:val="28"/>
        </w:rPr>
        <w:t xml:space="preserve"> [Електронний ресурс] / Софія Ткачук // </w:t>
      </w:r>
      <w:proofErr w:type="gramStart"/>
      <w:r w:rsidRPr="00FB5898">
        <w:rPr>
          <w:sz w:val="28"/>
          <w:szCs w:val="28"/>
        </w:rPr>
        <w:t>Focus.ua :</w:t>
      </w:r>
      <w:proofErr w:type="gramEnd"/>
      <w:r w:rsidRPr="00FB5898">
        <w:rPr>
          <w:sz w:val="28"/>
          <w:szCs w:val="28"/>
        </w:rPr>
        <w:t xml:space="preserve"> [вебсайт]. – 2025. – 13 серп. — Електрон. дані. </w:t>
      </w:r>
      <w:r w:rsidRPr="00FB5898">
        <w:rPr>
          <w:i/>
          <w:iCs/>
          <w:sz w:val="28"/>
          <w:szCs w:val="28"/>
        </w:rPr>
        <w:t>Зазначено, що 13.08.2025 Кабінет Міністрів України (КМ України) за дорученням Президента України ухвалив перший пакет рішень для підтримки прифронтових територій. Програма охоплює 238 громад у</w:t>
      </w:r>
      <w:r w:rsidR="00745513">
        <w:rPr>
          <w:i/>
          <w:iCs/>
          <w:sz w:val="28"/>
          <w:szCs w:val="28"/>
          <w:lang w:val="uk-UA"/>
        </w:rPr>
        <w:br/>
      </w:r>
      <w:r w:rsidRPr="00FB5898">
        <w:rPr>
          <w:i/>
          <w:iCs/>
          <w:sz w:val="28"/>
          <w:szCs w:val="28"/>
        </w:rPr>
        <w:t xml:space="preserve"> 10 областях, де проживають 6,6 млн українців, серед яких 3,7 млн людей належать до вразливих груп населення. За словами Прем’єр-міністра України Юлії Свириденко, ініціатива базується на п’яти ключових пріоритетах: житло, безпека, підтримка людей, бізнес та охорона здоров’я. Вказано, що паралельно готується другий пакет підтримки, який передбачатиме спеціальні режими ведення бізнесу з покриттям воєнних ризиків, розширену програму відновлення житла, пріоритетне забезпечення медзакладів ліками та обладнанням, підвищення зарплат і пенсій, а також нові програми підтримки незахищених верств населення. Ю. Свириденко наголосила, що уряд і надалі розширюватиме підтримку прифронтових громад, орієнтуючись на реальні потреби людей. </w:t>
      </w:r>
      <w:r w:rsidRPr="00FB5898">
        <w:rPr>
          <w:sz w:val="28"/>
          <w:szCs w:val="28"/>
        </w:rPr>
        <w:t xml:space="preserve">Текст: </w:t>
      </w:r>
      <w:hyperlink r:id="rId78" w:tgtFrame="_blank" w:history="1">
        <w:r w:rsidRPr="00FB5898">
          <w:rPr>
            <w:rStyle w:val="a4"/>
            <w:sz w:val="28"/>
            <w:szCs w:val="28"/>
          </w:rPr>
          <w:t>https://focus.ua/uk/economics/719213-subsidiji-ta-dopomoga-vpo-kabmin-anonsuvav-paket-pidtrimki</w:t>
        </w:r>
      </w:hyperlink>
    </w:p>
    <w:p w14:paraId="25DCE864"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Троценко Л. Штраф онлайн: у Резерв+ додано нову функцію</w:t>
      </w:r>
      <w:r w:rsidRPr="00FB5898">
        <w:rPr>
          <w:sz w:val="28"/>
          <w:szCs w:val="28"/>
          <w:lang w:val="uk-UA"/>
        </w:rPr>
        <w:t xml:space="preserve"> [Електронний ресурс] / Людмила Троценко // Korrespondent.net : [вебсайт]. – 2025. – 11 серп. — Електрон. дані. </w:t>
      </w:r>
      <w:r w:rsidRPr="00FB5898">
        <w:rPr>
          <w:i/>
          <w:sz w:val="28"/>
          <w:szCs w:val="28"/>
          <w:lang w:val="uk-UA"/>
        </w:rPr>
        <w:t xml:space="preserve">За інформацією Міністерства оборони України (МО України), у мобільному додатку «Резерв+» запроваджено функцію для оплати штрафів за неприбуття за повісткою, що знімає статус «у розшуку», проте не гарантує уникнення майбутніх повісток. Для оплати штрафу необхідно: завантажити додаток «Резерв+»; у розділі «Штрафи онлайн» подати заяву про визнання порушення; протягом трьох днів ТЦК розглядає заяву та надсилає постанову. Після цього стає можливою оплата штрафу в розмірі 8500 грн, що становить 50 % від загальної суми. На виконання платежу відводиться 20 днів. У разі несплати протягом цього терміну штраф зростає до повної суми - 17 000 грн.; за подальше зволікання </w:t>
      </w:r>
      <w:r w:rsidRPr="00FB5898">
        <w:rPr>
          <w:i/>
          <w:sz w:val="28"/>
          <w:szCs w:val="28"/>
          <w:lang w:val="uk-UA"/>
        </w:rPr>
        <w:lastRenderedPageBreak/>
        <w:t>понад 20 днів сума штрафу сягає 34 000 грн</w:t>
      </w:r>
      <w:r w:rsidRPr="00FB5898">
        <w:rPr>
          <w:sz w:val="28"/>
          <w:szCs w:val="28"/>
          <w:lang w:val="uk-UA"/>
        </w:rPr>
        <w:t xml:space="preserve">. Текст: </w:t>
      </w:r>
      <w:hyperlink r:id="rId79" w:history="1">
        <w:r w:rsidRPr="00FB5898">
          <w:rPr>
            <w:rStyle w:val="a4"/>
            <w:rFonts w:eastAsiaTheme="majorEastAsia"/>
            <w:sz w:val="28"/>
            <w:szCs w:val="28"/>
            <w:lang w:val="uk-UA"/>
          </w:rPr>
          <w:t>https://ua.korrespondent.net/ukraine/4806727-shtraf-onlain-u-rezerv-dodano-novu-funktsiui</w:t>
        </w:r>
      </w:hyperlink>
    </w:p>
    <w:p w14:paraId="26CBF94E"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1" w:name="_Hlk206579766"/>
      <w:r w:rsidRPr="00FB5898">
        <w:rPr>
          <w:b/>
          <w:iCs/>
          <w:sz w:val="28"/>
          <w:szCs w:val="28"/>
          <w:shd w:val="clear" w:color="auto" w:fill="FFFFFF"/>
          <w:lang w:val="uk-UA"/>
        </w:rPr>
        <w:t xml:space="preserve">Україна та Естонія поглиблюють стратегічне партнерство у сфері соціальної політики </w:t>
      </w:r>
      <w:r w:rsidRPr="00FB5898">
        <w:rPr>
          <w:bCs/>
          <w:iCs/>
          <w:sz w:val="28"/>
          <w:szCs w:val="28"/>
          <w:shd w:val="clear" w:color="auto" w:fill="FFFFFF"/>
          <w:lang w:val="uk-UA"/>
        </w:rPr>
        <w:t>[Електронний ресурс] / Прес-служба Апарату Верхов. Ради України // Голос України. – 2025. – 13 серп. [№ 410].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міністр соціальної політики, сім’ї та єдності України Денис Улютін провів зустріч із міністеркою соціальних справ Естонської Республіки Кармен Йоллер, яка відвідала Україну з офіційним візитом. Сторони обговорили актуальні питання двостороннього співробітництва у сфері соціальної політики та окреслили подальші кроки для поглиблення партнерства. «Ми високо цінуємо системну підтримку з боку Естонії, особливо в контексті відновлення Житомирської області, де вже реалізовано низку важливих соціальних проєктів. Зокрема, зведення будинків для прийомних сімей. Завдяки таким ініціативам ми не лише відновлюємо інфраструктуру, а й посилюємо нашу систему захисту прав дітей, забезпечуючи їм можливість зростати в родинному середовищі», — зазначив Д. Улютін. </w:t>
      </w:r>
      <w:r w:rsidRPr="00FB5898">
        <w:rPr>
          <w:bCs/>
          <w:iCs/>
          <w:sz w:val="28"/>
          <w:szCs w:val="28"/>
          <w:shd w:val="clear" w:color="auto" w:fill="FFFFFF"/>
          <w:lang w:val="uk-UA"/>
        </w:rPr>
        <w:t xml:space="preserve">Текст: </w:t>
      </w:r>
      <w:hyperlink r:id="rId80" w:history="1">
        <w:r w:rsidRPr="00FB5898">
          <w:rPr>
            <w:rStyle w:val="a4"/>
            <w:rFonts w:eastAsiaTheme="majorEastAsia"/>
            <w:iCs/>
            <w:sz w:val="28"/>
            <w:szCs w:val="28"/>
            <w:shd w:val="clear" w:color="auto" w:fill="FFFFFF"/>
            <w:lang w:val="uk-UA"/>
          </w:rPr>
          <w:t>https://www.golos.com.ua/article/385886</w:t>
        </w:r>
      </w:hyperlink>
    </w:p>
    <w:bookmarkEnd w:id="31"/>
    <w:p w14:paraId="7A27E8EB"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r w:rsidRPr="00FB5898">
        <w:rPr>
          <w:b/>
          <w:iCs/>
          <w:sz w:val="28"/>
          <w:szCs w:val="28"/>
          <w:shd w:val="clear" w:color="auto" w:fill="FFFFFF"/>
          <w:lang w:val="uk-UA"/>
        </w:rPr>
        <w:t xml:space="preserve">Фахівці Держспецзв’язку нагадали представникам громад основні правила кібербезпеки </w:t>
      </w:r>
      <w:r w:rsidRPr="00FB5898">
        <w:rPr>
          <w:bCs/>
          <w:iCs/>
          <w:sz w:val="28"/>
          <w:szCs w:val="28"/>
          <w:shd w:val="clear" w:color="auto" w:fill="FFFFFF"/>
          <w:lang w:val="uk-UA"/>
        </w:rPr>
        <w:t>[Електронний ресурс] / Прес-служба Апарату Верхов. Ради України // Голос України. – 2025. – 15 серп. [№ 412].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у Миколаєві відбувся Перший «Digital Forum», присвячений цифровій трансформації громад, розвитку електронного врядування, підвищенню якості адміністративних послуг і забезпеченню кібербезпеки в органах місцевого самоврядування (ОМС). Зазначено, що впродовж двох днів майже 70 учасників форуму з різних регіонів говорили про державну політику цифровізації, трансформацію та розвиток ЦНАПів, надання електронних послуг через ЕкоСистему ”Дія”, захист персональних </w:t>
      </w:r>
      <w:r w:rsidRPr="00FB5898">
        <w:rPr>
          <w:bCs/>
          <w:i/>
          <w:sz w:val="28"/>
          <w:szCs w:val="28"/>
          <w:shd w:val="clear" w:color="auto" w:fill="FFFFFF"/>
          <w:lang w:val="uk-UA"/>
        </w:rPr>
        <w:lastRenderedPageBreak/>
        <w:t xml:space="preserve">даних, розвиток цифрових компетенцій працівників публічного сектора та успішні кейси цифрових громад в умовах воєнного стану. </w:t>
      </w:r>
      <w:r w:rsidRPr="00FB5898">
        <w:rPr>
          <w:bCs/>
          <w:iCs/>
          <w:sz w:val="28"/>
          <w:szCs w:val="28"/>
          <w:shd w:val="clear" w:color="auto" w:fill="FFFFFF"/>
          <w:lang w:val="uk-UA"/>
        </w:rPr>
        <w:t xml:space="preserve">Текст: </w:t>
      </w:r>
      <w:hyperlink r:id="rId81" w:history="1">
        <w:r w:rsidRPr="00FB5898">
          <w:rPr>
            <w:rStyle w:val="a4"/>
            <w:rFonts w:eastAsiaTheme="majorEastAsia"/>
            <w:iCs/>
            <w:sz w:val="28"/>
            <w:szCs w:val="28"/>
            <w:shd w:val="clear" w:color="auto" w:fill="FFFFFF"/>
            <w:lang w:val="uk-UA"/>
          </w:rPr>
          <w:t>https://www.golos.com.ua/article/385956</w:t>
        </w:r>
      </w:hyperlink>
    </w:p>
    <w:p w14:paraId="681F796D" w14:textId="05DFC40D"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2" w:name="_Hlk206580228"/>
      <w:r w:rsidRPr="00FB5898">
        <w:rPr>
          <w:b/>
          <w:iCs/>
          <w:sz w:val="28"/>
          <w:szCs w:val="28"/>
          <w:shd w:val="clear" w:color="auto" w:fill="FFFFFF"/>
          <w:lang w:val="uk-UA"/>
        </w:rPr>
        <w:t>Фермерам компенсуватимуть вартість племінних тварин та витрати на будівництво і реконструкцію ферм</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w:t>
      </w:r>
      <w:r w:rsidR="00745513">
        <w:rPr>
          <w:bCs/>
          <w:iCs/>
          <w:sz w:val="28"/>
          <w:szCs w:val="28"/>
          <w:shd w:val="clear" w:color="auto" w:fill="FFFFFF"/>
          <w:lang w:val="uk-UA"/>
        </w:rPr>
        <w:br/>
      </w:r>
      <w:r w:rsidRPr="00FB5898">
        <w:rPr>
          <w:bCs/>
          <w:iCs/>
          <w:sz w:val="28"/>
          <w:szCs w:val="28"/>
          <w:shd w:val="clear" w:color="auto" w:fill="FFFFFF"/>
          <w:lang w:val="uk-UA"/>
        </w:rPr>
        <w:t xml:space="preserve">15 серп. [№ 412]. – Електрон. дані. </w:t>
      </w:r>
      <w:r w:rsidRPr="00FB5898">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уряд оновив правила підтримки тваринництва, надавши аграріям можливість зменшити власні витрати, модернізувати виробництво, збільшити поголів’я. Згідно з Постановою Кабінету Міністрів України (КМ України) від 06.08.2025 № 950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аграрії зможуть отримати часткове відшкодування вартості закуплених племінних тварин у розмірі до 80 % вартості (без урахування податку на додану вартість), але не більш як 50 400 грн за одну голову, що закуплена у жовтні - грудні попереднього року та січні - вересні поточного року, а у 2025 р. — із 1 січня до 30 вересня. </w:t>
      </w:r>
      <w:r w:rsidRPr="00FB5898">
        <w:rPr>
          <w:bCs/>
          <w:iCs/>
          <w:sz w:val="28"/>
          <w:szCs w:val="28"/>
          <w:shd w:val="clear" w:color="auto" w:fill="FFFFFF"/>
          <w:lang w:val="uk-UA"/>
        </w:rPr>
        <w:t xml:space="preserve">Текст: </w:t>
      </w:r>
      <w:hyperlink r:id="rId82" w:history="1">
        <w:r w:rsidRPr="00FB5898">
          <w:rPr>
            <w:rStyle w:val="a4"/>
            <w:rFonts w:eastAsiaTheme="majorEastAsia"/>
            <w:iCs/>
            <w:sz w:val="28"/>
            <w:szCs w:val="28"/>
            <w:shd w:val="clear" w:color="auto" w:fill="FFFFFF"/>
            <w:lang w:val="uk-UA"/>
          </w:rPr>
          <w:t>https://www.golos.com.ua/article/385955</w:t>
        </w:r>
      </w:hyperlink>
    </w:p>
    <w:bookmarkEnd w:id="32"/>
    <w:p w14:paraId="1A8246C2" w14:textId="7470CA16"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 xml:space="preserve">Хаджирадєва В. Наступного року в Україні очікується підвищення мінімальної зарплати </w:t>
      </w:r>
      <w:r w:rsidRPr="00FB5898">
        <w:rPr>
          <w:sz w:val="28"/>
          <w:szCs w:val="28"/>
          <w:lang w:val="uk-UA"/>
        </w:rPr>
        <w:t xml:space="preserve">[Електронний ресурс] / Вікторія Хаджирадєва // Korrespondent.net : [вебсайт]. – 2025. – 19 серп. — Електрон. дані. </w:t>
      </w:r>
      <w:r w:rsidRPr="00FB5898">
        <w:rPr>
          <w:i/>
          <w:sz w:val="28"/>
          <w:szCs w:val="28"/>
          <w:lang w:val="uk-UA"/>
        </w:rPr>
        <w:t xml:space="preserve">Вказано, що згідно з проєктом Бюджетної декларації, «мінімалку» планується збільшити: до 8688 грн (із 01.01.2026), до 9374 грн (із 01.01.2027), та до 10 059 грн (із 01.01.2028). За словами експертів, підвищення мінімальної зарплати дещо збільшить офіційні доходи найменш оплачуваних працівників і може стимулювати бізнес виходити з тіні. Водночас оновлений рівень «мінімалки» залишатиметься недостатнім для покриття базових потреб українських родин. Оскільки разом із «мінімалкою» зростуть усі соціальні виплати та пенсії - грошей знадобиться багато, але розраховувати на </w:t>
      </w:r>
      <w:r w:rsidRPr="00FB5898">
        <w:rPr>
          <w:i/>
          <w:sz w:val="28"/>
          <w:szCs w:val="28"/>
          <w:lang w:val="uk-UA"/>
        </w:rPr>
        <w:lastRenderedPageBreak/>
        <w:t>допомогу Заходу не варто. Припущено, що «мінімалку» піднімуть коштом працедавців, які сплачуватимуть більше податків. Акцентовано, що уряд зараз у вигідній ситуації: рівень смертності через війну зростає; темпи смертності значно перевищують темпи приросту нових пенсіонерів; пенсійна реформа передбачає підвищення рівня пенсійного віку. У цьому контексті припущено, що в уряді не чекають зростання кількості пенсіонерів і можуть обіцяти вищі виплати.</w:t>
      </w:r>
      <w:r w:rsidRPr="00FB5898">
        <w:rPr>
          <w:sz w:val="28"/>
          <w:szCs w:val="28"/>
          <w:lang w:val="uk-UA"/>
        </w:rPr>
        <w:t xml:space="preserve"> Текст: </w:t>
      </w:r>
      <w:hyperlink r:id="rId83" w:history="1">
        <w:r w:rsidRPr="00FB5898">
          <w:rPr>
            <w:rStyle w:val="a4"/>
            <w:rFonts w:eastAsiaTheme="majorEastAsia"/>
            <w:sz w:val="28"/>
            <w:szCs w:val="28"/>
            <w:lang w:val="uk-UA"/>
          </w:rPr>
          <w:t>https://ua.korrespondent.net/articles/4808749-nastupnoho-roku-v-ukraini-ochikuietsia-pidvyschennia-minimalnoi-zarplaty</w:t>
        </w:r>
      </w:hyperlink>
    </w:p>
    <w:p w14:paraId="12E13322"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B85C8E">
        <w:rPr>
          <w:b/>
          <w:bCs/>
          <w:sz w:val="28"/>
          <w:szCs w:val="28"/>
          <w:lang w:val="uk-UA"/>
        </w:rPr>
        <w:t>Ханас О. Мобілізація чоловіків після 55: у Верховній Раді запропонували, куди їх відправити служити</w:t>
      </w:r>
      <w:r w:rsidRPr="00B85C8E">
        <w:rPr>
          <w:sz w:val="28"/>
          <w:szCs w:val="28"/>
          <w:lang w:val="uk-UA"/>
        </w:rPr>
        <w:t xml:space="preserve"> [Електронний ресурс] / Оксана Ханас // </w:t>
      </w:r>
      <w:r w:rsidRPr="00FB5898">
        <w:rPr>
          <w:sz w:val="28"/>
          <w:szCs w:val="28"/>
        </w:rPr>
        <w:t>Focus</w:t>
      </w:r>
      <w:r w:rsidRPr="00B85C8E">
        <w:rPr>
          <w:sz w:val="28"/>
          <w:szCs w:val="28"/>
          <w:lang w:val="uk-UA"/>
        </w:rPr>
        <w:t>.</w:t>
      </w:r>
      <w:r w:rsidRPr="00FB5898">
        <w:rPr>
          <w:sz w:val="28"/>
          <w:szCs w:val="28"/>
        </w:rPr>
        <w:t>ua</w:t>
      </w:r>
      <w:r w:rsidRPr="00B85C8E">
        <w:rPr>
          <w:sz w:val="28"/>
          <w:szCs w:val="28"/>
          <w:lang w:val="uk-UA"/>
        </w:rPr>
        <w:t xml:space="preserve"> : [вебсайт]. – 2025. – 13 серп. — Електрон. дані. </w:t>
      </w:r>
      <w:r w:rsidRPr="00B85C8E">
        <w:rPr>
          <w:i/>
          <w:iCs/>
          <w:sz w:val="28"/>
          <w:szCs w:val="28"/>
          <w:lang w:val="uk-UA"/>
        </w:rPr>
        <w:t xml:space="preserve">Відповідний законопроєкт № 13623 про внесення змін до деяких законів щодо вирішення окремих питань проходження служби та соціальної підтримки військовослужбовців і членів їхніх сімей зареєстровано у Верховній Раді України (ВР України) 12.07.2025, ідеться на сайті парламенту. </w:t>
      </w:r>
      <w:r w:rsidRPr="00FB5898">
        <w:rPr>
          <w:i/>
          <w:iCs/>
          <w:sz w:val="28"/>
          <w:szCs w:val="28"/>
        </w:rPr>
        <w:t xml:space="preserve">Він передбачає, що мобілізовані особи віком старше 55 років несуть службу в районах, де не ведуться бойові дії. Дмитро Разумков, один із авторів законопроєкту, зазначив, що територіальні центри комплектування та соціальної підтримки (ТЦК та СП) часто не враховують стан здоров’я або фізичні можливості, </w:t>
      </w:r>
      <w:proofErr w:type="gramStart"/>
      <w:r w:rsidRPr="00FB5898">
        <w:rPr>
          <w:i/>
          <w:iCs/>
          <w:sz w:val="28"/>
          <w:szCs w:val="28"/>
        </w:rPr>
        <w:t>визнаючи ”придатними</w:t>
      </w:r>
      <w:proofErr w:type="gramEnd"/>
      <w:r w:rsidRPr="00FB5898">
        <w:rPr>
          <w:i/>
          <w:iCs/>
          <w:sz w:val="28"/>
          <w:szCs w:val="28"/>
        </w:rPr>
        <w:t xml:space="preserve">” всіх без винятку, і коли такі військовослужбовці потрапляють до бойових підрозділів, швидко з’ясовується: не кожен здатен ефективно виконувати завдання на передовій. </w:t>
      </w:r>
      <w:r w:rsidRPr="00FB5898">
        <w:rPr>
          <w:sz w:val="28"/>
          <w:szCs w:val="28"/>
        </w:rPr>
        <w:t xml:space="preserve">Текст: </w:t>
      </w:r>
      <w:hyperlink r:id="rId84" w:tgtFrame="_blank" w:history="1">
        <w:r w:rsidRPr="00FB5898">
          <w:rPr>
            <w:rStyle w:val="a4"/>
            <w:sz w:val="28"/>
            <w:szCs w:val="28"/>
          </w:rPr>
          <w:t>https://focus.ua/uk/voennye-novosti/719134-mobilizaciya-v-ukrajini-kudi-mozhut-vidpraviti-sluzhiti-cholovikiv-55</w:t>
        </w:r>
      </w:hyperlink>
    </w:p>
    <w:p w14:paraId="64734ABC"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Ханас О. Школярі, які набрали на НМТ від 185 балів, отримають президентську стипендію, — Свириденко</w:t>
      </w:r>
      <w:r w:rsidRPr="00FB5898">
        <w:rPr>
          <w:sz w:val="28"/>
          <w:szCs w:val="28"/>
        </w:rPr>
        <w:t xml:space="preserve"> [Електронний ресурс] / Оксана Ханас // </w:t>
      </w:r>
      <w:proofErr w:type="gramStart"/>
      <w:r w:rsidRPr="00FB5898">
        <w:rPr>
          <w:sz w:val="28"/>
          <w:szCs w:val="28"/>
        </w:rPr>
        <w:t>Focus.ua :</w:t>
      </w:r>
      <w:proofErr w:type="gramEnd"/>
      <w:r w:rsidRPr="00FB5898">
        <w:rPr>
          <w:sz w:val="28"/>
          <w:szCs w:val="28"/>
        </w:rPr>
        <w:t xml:space="preserve"> [вебсайт]. –2025. – 12 серп. — Електрон. дані. </w:t>
      </w:r>
      <w:r w:rsidRPr="00FB5898">
        <w:rPr>
          <w:i/>
          <w:iCs/>
          <w:sz w:val="28"/>
          <w:szCs w:val="28"/>
        </w:rPr>
        <w:t xml:space="preserve">Зазначено, що з 01.09.2025 буде збільшено розмір президентських стипендій для учнів профтехучилищ, а також планують заохочувати школярів за високі результати національного мультипредметного тесту </w:t>
      </w:r>
      <w:r w:rsidRPr="00FB5898">
        <w:rPr>
          <w:i/>
          <w:iCs/>
          <w:sz w:val="28"/>
          <w:szCs w:val="28"/>
        </w:rPr>
        <w:lastRenderedPageBreak/>
        <w:t>(НМТ). Про це після участі в Українському молодіжному форумі "Молодь тут" повідомила Прем'єр-міністерка України Юлія Свириденко. Йдеться про конкретні суми президентських стипендій: для учнів профтехучилищ — до 6320 грн; для студентів коледжів і технікумів — 7600 грн; для студентів університетів — 10 000 грн; для аспірантів — 23 700 грн. Вказано, що школярі, які складуть НМТ на 185+ балів, отримають президентську стипендію в розмірі 10 000 грн на рік. Кількість таких стипендій Кабінет Міністрів України (КМ України) планує збільшити до 400.</w:t>
      </w:r>
      <w:r w:rsidRPr="00FB5898">
        <w:rPr>
          <w:sz w:val="28"/>
          <w:szCs w:val="28"/>
        </w:rPr>
        <w:t xml:space="preserve"> Текст: </w:t>
      </w:r>
      <w:hyperlink r:id="rId85" w:tgtFrame="_blank" w:history="1">
        <w:r w:rsidRPr="00FB5898">
          <w:rPr>
            <w:rStyle w:val="a4"/>
            <w:sz w:val="28"/>
            <w:szCs w:val="28"/>
          </w:rPr>
          <w:t>https://focus.ua/uk/ukraine/719024-nmt-2025-sviridenko-anonsuvala-stipendiji-v-10-tisyach-griven-hto-jih-otrimaye</w:t>
        </w:r>
      </w:hyperlink>
    </w:p>
    <w:p w14:paraId="3606EEA8"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 xml:space="preserve">Шипуля В. </w:t>
      </w:r>
      <w:r w:rsidRPr="00FB5898">
        <w:rPr>
          <w:b/>
          <w:bCs/>
          <w:sz w:val="28"/>
          <w:szCs w:val="28"/>
          <w:lang w:val="uk-UA"/>
        </w:rPr>
        <w:t>Відстрочене подорожчання: що буде з цінами на комуналку восени</w:t>
      </w:r>
      <w:r w:rsidRPr="00FB5898">
        <w:rPr>
          <w:sz w:val="28"/>
          <w:szCs w:val="28"/>
          <w:lang w:val="uk-UA"/>
        </w:rPr>
        <w:t xml:space="preserve"> </w:t>
      </w:r>
      <w:r w:rsidRPr="00FB5898">
        <w:rPr>
          <w:bCs/>
          <w:sz w:val="28"/>
          <w:szCs w:val="28"/>
          <w:lang w:val="uk-UA"/>
        </w:rPr>
        <w:t>[Електронний ресурс] / Валерія Шипуля // Korrespondent.net : [вебсайт].</w:t>
      </w:r>
      <w:r w:rsidRPr="00FB5898">
        <w:rPr>
          <w:b/>
          <w:bCs/>
          <w:sz w:val="28"/>
          <w:szCs w:val="28"/>
          <w:lang w:val="uk-UA"/>
        </w:rPr>
        <w:t xml:space="preserve"> –</w:t>
      </w:r>
      <w:r w:rsidRPr="00FB5898">
        <w:rPr>
          <w:sz w:val="28"/>
          <w:szCs w:val="28"/>
          <w:lang w:val="uk-UA"/>
        </w:rPr>
        <w:t xml:space="preserve"> 2025. – 14 серп. — Електрон. дані. </w:t>
      </w:r>
      <w:r w:rsidRPr="00FB5898">
        <w:rPr>
          <w:i/>
          <w:iCs/>
          <w:sz w:val="28"/>
          <w:szCs w:val="28"/>
          <w:lang w:val="uk-UA"/>
        </w:rPr>
        <w:t xml:space="preserve">Вказано, що в Україні продовжує діяти мораторій на підвищення деяких комунальних тарифів. Так, законодавством передбачено, що до кінця 2025 р. заборонено підвищувати тарифи на: газопостачання та послуги з його доставки, централізоване опалення, гаряче водопостачання. Також, за рішенням Кабінету Міністрів України (КМ України), тариф на електроенергію для населення залишається незмінним - 4,32 грн/кВт-год - щонайменше до кінця жовтня 2025 р. Втім, мораторій не поширюється на холодне водопостачання, вивезення побутових відходів і обслуговування прибудинкової території: місцева влада має право переглядати та підвищувати тарифи на ці послуги. У Національному банку України (НБУ) зазначили, що у 2026 р. через складну ситуацію в енергетичній сфері очікується поступове коригування цін на опалення, природний газ, електроенергію та гаряче водопостачання до економічно обґрунтованих рівнів. Деякі експерти вважають, що тарифи на комунальні послуги можуть зрости вже восени, попри офіційні заяви уряду, адже ситуація залишається нестабільною та залежить від інтенсивності російських обстрілів. Зауважено, що після закінчення повномасштабної війни в Україні може відбутися значне підвищення тарифів – на необхідність </w:t>
      </w:r>
      <w:r w:rsidRPr="00FB5898">
        <w:rPr>
          <w:i/>
          <w:iCs/>
          <w:sz w:val="28"/>
          <w:szCs w:val="28"/>
          <w:lang w:val="uk-UA"/>
        </w:rPr>
        <w:lastRenderedPageBreak/>
        <w:t>підняти вартість «комуналки» до ринкового рівня вказує Міжнародний валютний фонд (МВФ).</w:t>
      </w:r>
      <w:r w:rsidRPr="00FB5898">
        <w:rPr>
          <w:sz w:val="28"/>
          <w:szCs w:val="28"/>
          <w:lang w:val="uk-UA"/>
        </w:rPr>
        <w:t xml:space="preserve"> Текст: </w:t>
      </w:r>
      <w:hyperlink r:id="rId86" w:history="1">
        <w:r w:rsidRPr="00FB5898">
          <w:rPr>
            <w:rStyle w:val="a4"/>
            <w:rFonts w:eastAsiaTheme="majorEastAsia"/>
            <w:sz w:val="28"/>
            <w:szCs w:val="28"/>
            <w:lang w:val="uk-UA"/>
          </w:rPr>
          <w:t>https://ua.korrespondent.net/articles/4807532-vidstrochene-podorozhchannia-scho-bude-z-tsinamy-na-komunalku-voseny</w:t>
        </w:r>
      </w:hyperlink>
    </w:p>
    <w:p w14:paraId="42FE6D23" w14:textId="1C7504B6" w:rsidR="00FB5898" w:rsidRPr="00FB5898" w:rsidRDefault="00FB5898" w:rsidP="00FB5898">
      <w:pPr>
        <w:pStyle w:val="a7"/>
        <w:numPr>
          <w:ilvl w:val="0"/>
          <w:numId w:val="8"/>
        </w:numPr>
        <w:spacing w:after="120" w:line="360" w:lineRule="auto"/>
        <w:ind w:left="0" w:firstLine="567"/>
        <w:jc w:val="both"/>
        <w:rPr>
          <w:sz w:val="28"/>
          <w:szCs w:val="28"/>
        </w:rPr>
      </w:pPr>
      <w:r w:rsidRPr="00FB5898">
        <w:rPr>
          <w:b/>
          <w:sz w:val="28"/>
          <w:szCs w:val="28"/>
          <w:lang w:val="uk-UA"/>
        </w:rPr>
        <w:t xml:space="preserve">Шипуля В. Одна для всіх виплат: навіщо потрібна </w:t>
      </w:r>
      <w:r w:rsidR="00800F99">
        <w:rPr>
          <w:b/>
          <w:sz w:val="28"/>
          <w:szCs w:val="28"/>
          <w:lang w:val="uk-UA"/>
        </w:rPr>
        <w:br/>
      </w:r>
      <w:r w:rsidRPr="00FB5898">
        <w:rPr>
          <w:b/>
          <w:sz w:val="28"/>
          <w:szCs w:val="28"/>
          <w:lang w:val="uk-UA"/>
        </w:rPr>
        <w:t>Дія. Картка</w:t>
      </w:r>
      <w:r w:rsidRPr="00FB5898">
        <w:rPr>
          <w:sz w:val="28"/>
          <w:szCs w:val="28"/>
          <w:lang w:val="uk-UA"/>
        </w:rPr>
        <w:t xml:space="preserve"> </w:t>
      </w:r>
      <w:r w:rsidRPr="00FB5898">
        <w:rPr>
          <w:bCs/>
          <w:sz w:val="28"/>
          <w:szCs w:val="28"/>
          <w:lang w:val="uk-UA"/>
        </w:rPr>
        <w:t>[Електронний ресурс] / Валерія Шипуля // Korrespondent.net : [вебсайт].</w:t>
      </w:r>
      <w:r w:rsidRPr="00FB5898">
        <w:rPr>
          <w:b/>
          <w:bCs/>
          <w:sz w:val="28"/>
          <w:szCs w:val="28"/>
          <w:lang w:val="uk-UA"/>
        </w:rPr>
        <w:t xml:space="preserve"> –</w:t>
      </w:r>
      <w:r w:rsidRPr="00FB5898">
        <w:rPr>
          <w:sz w:val="28"/>
          <w:szCs w:val="28"/>
          <w:lang w:val="uk-UA"/>
        </w:rPr>
        <w:t xml:space="preserve"> 2025. – 18 серп. — Електрон. дані. </w:t>
      </w:r>
      <w:r w:rsidRPr="00FB5898">
        <w:rPr>
          <w:i/>
          <w:sz w:val="28"/>
          <w:szCs w:val="28"/>
          <w:lang w:val="uk-UA"/>
        </w:rPr>
        <w:t xml:space="preserve">Вказано, що 30.07.2025 Кабінет Міністрів України (КМ України) ухвалив запуск цифрової «Дія.Картки», яка дозволить громадянам отримувати всі види соціальної допомоги – від пенсій і виплат для внутрішньо переміщених осіб (ВПО) до допомоги по безробіттю та на дітей – в одному цифровому інструменті. Картка працюватиме в інтеграції з мобільним застосунком «Дія» та забезпечить ефективніше адміністрування програм грошової підтримки з боку держави, яка контролюватиме цільове використання коштів. Зазначено, що ця цифрова послуга офіційно стартувала 13.08.2025; оформити картку можна у смартфоні через застосунок «Дія» або банки-партнери. Картка матиме спеціалізовані рахунки для конкретних державних програм і загальний особистий рахунок. На неї вже можна отримати кошти на: програми «єКнига», «єМалятко», «Ветеранський спорт»; військові облігації, допомогу по безробіттю, для ВПО, від міжнародних організацій; пенсійні виплати тощо. Наведено алгоритм оформлення «Дія.Картки». Детально розглянуто умови цільових програм «єКнига» та «Ветеранський спорт» </w:t>
      </w:r>
      <w:r w:rsidRPr="00FB5898">
        <w:rPr>
          <w:sz w:val="28"/>
          <w:szCs w:val="28"/>
          <w:lang w:val="uk-UA"/>
        </w:rPr>
        <w:t>–</w:t>
      </w:r>
      <w:r w:rsidRPr="00FB5898">
        <w:rPr>
          <w:i/>
          <w:sz w:val="28"/>
          <w:szCs w:val="28"/>
          <w:lang w:val="uk-UA"/>
        </w:rPr>
        <w:t xml:space="preserve"> державної програми для підтримки та фізичної реабілітації ветеранів війни й осіб із інвалідністю внаслідок бойових дій.</w:t>
      </w:r>
      <w:r w:rsidRPr="00FB5898">
        <w:rPr>
          <w:sz w:val="28"/>
          <w:szCs w:val="28"/>
          <w:lang w:val="uk-UA"/>
        </w:rPr>
        <w:t xml:space="preserve"> Текст: </w:t>
      </w:r>
      <w:hyperlink r:id="rId87" w:history="1">
        <w:r w:rsidRPr="00FB5898">
          <w:rPr>
            <w:rStyle w:val="a4"/>
            <w:rFonts w:eastAsiaTheme="majorEastAsia"/>
            <w:sz w:val="28"/>
            <w:szCs w:val="28"/>
            <w:lang w:val="uk-UA"/>
          </w:rPr>
          <w:t>https://ua.korrespondent.net/articles/4808453-odna-dlia-vsikh-vyplat-navischo-potribna-diia-kartka</w:t>
        </w:r>
      </w:hyperlink>
    </w:p>
    <w:p w14:paraId="35ADA3D8" w14:textId="77777777" w:rsidR="00FB5898" w:rsidRPr="00FB5898" w:rsidRDefault="00FB5898" w:rsidP="00FB5898">
      <w:pPr>
        <w:pStyle w:val="a7"/>
        <w:numPr>
          <w:ilvl w:val="0"/>
          <w:numId w:val="8"/>
        </w:numPr>
        <w:tabs>
          <w:tab w:val="left" w:pos="1275"/>
        </w:tabs>
        <w:spacing w:after="120" w:line="360" w:lineRule="auto"/>
        <w:ind w:left="0" w:firstLine="567"/>
        <w:jc w:val="both"/>
        <w:rPr>
          <w:sz w:val="28"/>
          <w:szCs w:val="28"/>
          <w:lang w:val="uk-UA"/>
        </w:rPr>
      </w:pPr>
      <w:r w:rsidRPr="00FB5898">
        <w:rPr>
          <w:b/>
          <w:sz w:val="28"/>
          <w:szCs w:val="28"/>
          <w:lang w:val="uk-UA"/>
        </w:rPr>
        <w:t>Шипуля В. Яблука, хліб, яйця подорожчають: які ціни очікувати восени</w:t>
      </w:r>
      <w:r w:rsidRPr="00FB5898">
        <w:rPr>
          <w:sz w:val="28"/>
          <w:szCs w:val="28"/>
          <w:lang w:val="uk-UA"/>
        </w:rPr>
        <w:t xml:space="preserve"> </w:t>
      </w:r>
      <w:r w:rsidRPr="00FB5898">
        <w:rPr>
          <w:bCs/>
          <w:sz w:val="28"/>
          <w:szCs w:val="28"/>
          <w:lang w:val="uk-UA"/>
        </w:rPr>
        <w:t>[Електронний ресурс] / Валерія Шипуля // Korrespondent.net : [вебсайт].</w:t>
      </w:r>
      <w:r w:rsidRPr="00FB5898">
        <w:rPr>
          <w:b/>
          <w:bCs/>
          <w:sz w:val="28"/>
          <w:szCs w:val="28"/>
          <w:lang w:val="uk-UA"/>
        </w:rPr>
        <w:t xml:space="preserve"> –</w:t>
      </w:r>
      <w:r w:rsidRPr="00FB5898">
        <w:rPr>
          <w:sz w:val="28"/>
          <w:szCs w:val="28"/>
          <w:lang w:val="uk-UA"/>
        </w:rPr>
        <w:t xml:space="preserve"> 2025. – 13 серп. — Електрон. дані. </w:t>
      </w:r>
      <w:r w:rsidRPr="00FB5898">
        <w:rPr>
          <w:i/>
          <w:sz w:val="28"/>
          <w:szCs w:val="28"/>
          <w:lang w:val="uk-UA"/>
        </w:rPr>
        <w:t xml:space="preserve">Йдеться про ціни на продовольчу продукцію в Україні та світі. Вказано, що Україна зафіксувала вперше за два роки зниження споживчих цін у липні, що стало обнадійливим </w:t>
      </w:r>
      <w:r w:rsidRPr="00FB5898">
        <w:rPr>
          <w:i/>
          <w:sz w:val="28"/>
          <w:szCs w:val="28"/>
          <w:lang w:val="uk-UA"/>
        </w:rPr>
        <w:lastRenderedPageBreak/>
        <w:t>сигналом для економіки. Як прогнозують у Національному банку України (НБУ), інфляційні процеси зберігатимуться, але будуть сповільнюватися. За оптимістичним сценарієм, інфляція на кінець 2026 р. становитиме 8,6 %, а до 2028 р. — 5,3 %, що свідчить про очікування поступової стабілізації економічної ситуації. Своїми прогнозами щодо осінніх цін на хліб, м'ясо, молочну продукцію, овочі та фрукти в Україні поділились: заступник голови Всеукраїнської аграрної ради Денис Марчук, економіст Олег Пендзин, голова громадської спілки «Укрсадвинпром» Володимир Печко, головний консультант Національного інституту стратегічних досліджень Іван Ус, аналітик Українського клубу аграрного бізнесу Максим Гопка</w:t>
      </w:r>
      <w:r w:rsidRPr="00FB5898">
        <w:rPr>
          <w:sz w:val="28"/>
          <w:szCs w:val="28"/>
          <w:lang w:val="uk-UA"/>
        </w:rPr>
        <w:t xml:space="preserve">. Текст: </w:t>
      </w:r>
      <w:hyperlink r:id="rId88" w:history="1">
        <w:r w:rsidRPr="00FB5898">
          <w:rPr>
            <w:rStyle w:val="a4"/>
            <w:rFonts w:eastAsiaTheme="majorEastAsia"/>
            <w:sz w:val="28"/>
            <w:szCs w:val="28"/>
            <w:lang w:val="uk-UA"/>
          </w:rPr>
          <w:t>https://ua.korrespondent.net/articles/4807168-yabluka-khlib-yaitsia-podorozhchauit-yaki-tsiny-ochikuvaty-voseny</w:t>
        </w:r>
      </w:hyperlink>
    </w:p>
    <w:p w14:paraId="61735DEC" w14:textId="53803D8F"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3" w:name="_Hlk206580273"/>
      <w:r w:rsidRPr="00FB5898">
        <w:rPr>
          <w:b/>
          <w:iCs/>
          <w:sz w:val="28"/>
          <w:szCs w:val="28"/>
          <w:shd w:val="clear" w:color="auto" w:fill="FFFFFF"/>
          <w:lang w:val="uk-UA"/>
        </w:rPr>
        <w:t xml:space="preserve">Щодо запровадження інституту пріоритетного права на опікунство та піклування </w:t>
      </w:r>
      <w:r w:rsidRPr="00FB5898">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Подано інформацію, що Комітет Верховної Ради України (ВР України) з питань правової політики розглянув на своєму засіданні проєкт Закону про внесення змін до Цивільного кодексу України та інших законодавчих актів України щодо запровадження інституту пріоритетного права на опікунство та піклування (реєстр. № 13215 від 25.04.2025)</w:t>
      </w:r>
      <w:r w:rsidR="00800F99">
        <w:rPr>
          <w:bCs/>
          <w:i/>
          <w:sz w:val="28"/>
          <w:szCs w:val="28"/>
          <w:shd w:val="clear" w:color="auto" w:fill="FFFFFF"/>
          <w:lang w:val="uk-UA"/>
        </w:rPr>
        <w:t>. М</w:t>
      </w:r>
      <w:r w:rsidRPr="00FB5898">
        <w:rPr>
          <w:bCs/>
          <w:i/>
          <w:sz w:val="28"/>
          <w:szCs w:val="28"/>
          <w:shd w:val="clear" w:color="auto" w:fill="FFFFFF"/>
          <w:lang w:val="uk-UA"/>
        </w:rPr>
        <w:t xml:space="preserve">етою законопроєкту є запровадження механізму попереднього визначення осіб, які матимуть пріоритетне право на призначення опікунами чи піклувальниками. Для реалізації цієї мети пропонується внести відповідні зміни до Цивільного кодексу України, Цивільного процесуального кодексу України, Сімейного кодексу України та законів України «Про забезпечення організаційно-правових умов соціального захисту дітей-сиріт та дітей, позбавлених батьківського піклування», «Про нотаріат». </w:t>
      </w:r>
      <w:r w:rsidRPr="00FB5898">
        <w:rPr>
          <w:bCs/>
          <w:iCs/>
          <w:sz w:val="28"/>
          <w:szCs w:val="28"/>
          <w:shd w:val="clear" w:color="auto" w:fill="FFFFFF"/>
          <w:lang w:val="uk-UA"/>
        </w:rPr>
        <w:t xml:space="preserve">Текст: </w:t>
      </w:r>
      <w:hyperlink r:id="rId89" w:history="1">
        <w:r w:rsidRPr="00FB5898">
          <w:rPr>
            <w:rStyle w:val="a4"/>
            <w:rFonts w:eastAsiaTheme="majorEastAsia"/>
            <w:iCs/>
            <w:sz w:val="28"/>
            <w:szCs w:val="28"/>
            <w:shd w:val="clear" w:color="auto" w:fill="FFFFFF"/>
            <w:lang w:val="uk-UA"/>
          </w:rPr>
          <w:t>https://www.golos.com.ua/article/385986</w:t>
        </w:r>
      </w:hyperlink>
    </w:p>
    <w:p w14:paraId="21E71960"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4" w:name="_Hlk206580605"/>
      <w:bookmarkEnd w:id="33"/>
      <w:r w:rsidRPr="00FB5898">
        <w:rPr>
          <w:b/>
          <w:iCs/>
          <w:sz w:val="28"/>
          <w:szCs w:val="28"/>
          <w:shd w:val="clear" w:color="auto" w:fill="FFFFFF"/>
          <w:lang w:val="uk-UA"/>
        </w:rPr>
        <w:t xml:space="preserve">Щодо розвитку дослідницької інфраструктури та підтримки молодих учених </w:t>
      </w:r>
      <w:r w:rsidRPr="00FB5898">
        <w:rPr>
          <w:bCs/>
          <w:iCs/>
          <w:sz w:val="28"/>
          <w:szCs w:val="28"/>
          <w:shd w:val="clear" w:color="auto" w:fill="FFFFFF"/>
          <w:lang w:val="uk-UA"/>
        </w:rPr>
        <w:t xml:space="preserve">[Електронний ресурс] / Прес-служба Апарату Верхов. Ради </w:t>
      </w:r>
      <w:r w:rsidRPr="00FB5898">
        <w:rPr>
          <w:bCs/>
          <w:iCs/>
          <w:sz w:val="28"/>
          <w:szCs w:val="28"/>
          <w:shd w:val="clear" w:color="auto" w:fill="FFFFFF"/>
          <w:lang w:val="uk-UA"/>
        </w:rPr>
        <w:lastRenderedPageBreak/>
        <w:t>України // Голос України. – 2025. – 19 серп. [№ 414].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 xml:space="preserve">Подано інформацію, що Комітет Верховної Ради України (ВР України) з питань освіти, науки та інновацій рекомендував ВР України ухвалити в цілому законопроєкт за реєстр. № 10218. Також Комітет рекомендував парламенту розглянути та ухвалити в першому читанні, а потім доопрацювати у другому читанні законопроєкт про внесення змін до Закону України «Про освіту» щодо використання в освітньому процесі освітнього мобільного додатку «Мрія», а також використання е-документа про освіту, реєстр. № 13465. </w:t>
      </w:r>
      <w:r w:rsidRPr="00FB5898">
        <w:rPr>
          <w:bCs/>
          <w:iCs/>
          <w:sz w:val="28"/>
          <w:szCs w:val="28"/>
          <w:shd w:val="clear" w:color="auto" w:fill="FFFFFF"/>
          <w:lang w:val="uk-UA"/>
        </w:rPr>
        <w:t xml:space="preserve">Текст: </w:t>
      </w:r>
      <w:hyperlink r:id="rId90" w:history="1">
        <w:r w:rsidRPr="00FB5898">
          <w:rPr>
            <w:rStyle w:val="a4"/>
            <w:rFonts w:eastAsiaTheme="majorEastAsia"/>
            <w:iCs/>
            <w:sz w:val="28"/>
            <w:szCs w:val="28"/>
            <w:shd w:val="clear" w:color="auto" w:fill="FFFFFF"/>
            <w:lang w:val="uk-UA"/>
          </w:rPr>
          <w:t>https://www.golos.com.ua/article/386013</w:t>
        </w:r>
      </w:hyperlink>
    </w:p>
    <w:p w14:paraId="39C54E45" w14:textId="5D832872"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5" w:name="_Hlk206580396"/>
      <w:bookmarkEnd w:id="34"/>
      <w:r w:rsidRPr="00FB5898">
        <w:rPr>
          <w:b/>
          <w:iCs/>
          <w:sz w:val="28"/>
          <w:szCs w:val="28"/>
          <w:shd w:val="clear" w:color="auto" w:fill="FFFFFF"/>
          <w:lang w:val="uk-UA"/>
        </w:rPr>
        <w:t xml:space="preserve">Щодо створення передумов для підвищення розміру прожиткового мінімуму </w:t>
      </w:r>
      <w:r w:rsidRPr="00FB5898">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FB5898">
        <w:rPr>
          <w:b/>
          <w:iCs/>
          <w:sz w:val="28"/>
          <w:szCs w:val="28"/>
          <w:shd w:val="clear" w:color="auto" w:fill="FFFFFF"/>
          <w:lang w:val="uk-UA"/>
        </w:rPr>
        <w:t xml:space="preserve"> </w:t>
      </w:r>
      <w:r w:rsidRPr="00FB5898">
        <w:rPr>
          <w:bCs/>
          <w:i/>
          <w:sz w:val="28"/>
          <w:szCs w:val="28"/>
          <w:shd w:val="clear" w:color="auto" w:fill="FFFFFF"/>
          <w:lang w:val="uk-UA"/>
        </w:rPr>
        <w:t>Подано інформацію, що Комітет Верховної Ради України (ВР України) з питань правової політики розглянув на своєму засіданні проєкт Закону про внесення змін до Закону України «Про судоустрій і статус суддів» щодо створення передумов для підвищення розміру прожиткового мінімуму (реєстр. № 13467 від 11.07.2025), а також альтернативний законопроєкт (реєстр. № 13467-1 від 21.07.2025)</w:t>
      </w:r>
      <w:r w:rsidR="00821275">
        <w:rPr>
          <w:bCs/>
          <w:i/>
          <w:sz w:val="28"/>
          <w:szCs w:val="28"/>
          <w:shd w:val="clear" w:color="auto" w:fill="FFFFFF"/>
          <w:lang w:val="uk-UA"/>
        </w:rPr>
        <w:t xml:space="preserve">. </w:t>
      </w:r>
      <w:r w:rsidRPr="00FB5898">
        <w:rPr>
          <w:bCs/>
          <w:i/>
          <w:sz w:val="28"/>
          <w:szCs w:val="28"/>
          <w:shd w:val="clear" w:color="auto" w:fill="FFFFFF"/>
          <w:lang w:val="uk-UA"/>
        </w:rPr>
        <w:t xml:space="preserve">Згідно з пояснювальною запискою до законопроєкту за реєстр. № 13467 його метою є забезпечення якісного переформатування підходів до визначення розміру посадових окладів суддів і посадових осіб системи правосуддя на основі більш стабільної, обґрунтованої та прозорої розрахункової величини, що не пов’язана із соціальним стандартом прожиткового мінімуму. Метою законопроєкту за реєстр. № 13467-1 є створення передумов для підвищення розміру прожиткового мінімуму та встановлення справедливого розміру суддівської винагороди. </w:t>
      </w:r>
      <w:r w:rsidRPr="00FB5898">
        <w:rPr>
          <w:bCs/>
          <w:iCs/>
          <w:sz w:val="28"/>
          <w:szCs w:val="28"/>
          <w:shd w:val="clear" w:color="auto" w:fill="FFFFFF"/>
          <w:lang w:val="uk-UA"/>
        </w:rPr>
        <w:t xml:space="preserve">Текст: </w:t>
      </w:r>
      <w:hyperlink r:id="rId91" w:history="1">
        <w:r w:rsidRPr="00FB5898">
          <w:rPr>
            <w:rStyle w:val="a4"/>
            <w:rFonts w:eastAsiaTheme="majorEastAsia"/>
            <w:iCs/>
            <w:sz w:val="28"/>
            <w:szCs w:val="28"/>
            <w:shd w:val="clear" w:color="auto" w:fill="FFFFFF"/>
            <w:lang w:val="uk-UA"/>
          </w:rPr>
          <w:t>https://www.golos.com.ua/article/385985</w:t>
        </w:r>
      </w:hyperlink>
    </w:p>
    <w:p w14:paraId="61587119" w14:textId="77777777" w:rsidR="00FB5898" w:rsidRPr="00FB5898" w:rsidRDefault="00FB5898" w:rsidP="00FB5898">
      <w:pPr>
        <w:pStyle w:val="a7"/>
        <w:numPr>
          <w:ilvl w:val="0"/>
          <w:numId w:val="8"/>
        </w:numPr>
        <w:spacing w:after="120" w:line="360" w:lineRule="auto"/>
        <w:ind w:left="0" w:firstLine="567"/>
        <w:jc w:val="both"/>
        <w:rPr>
          <w:bCs/>
          <w:iCs/>
          <w:sz w:val="28"/>
          <w:szCs w:val="28"/>
          <w:shd w:val="clear" w:color="auto" w:fill="FFFFFF"/>
          <w:lang w:val="uk-UA"/>
        </w:rPr>
      </w:pPr>
      <w:bookmarkStart w:id="36" w:name="_Hlk206580589"/>
      <w:bookmarkEnd w:id="35"/>
      <w:r w:rsidRPr="00FB5898">
        <w:rPr>
          <w:b/>
          <w:iCs/>
          <w:sz w:val="28"/>
          <w:szCs w:val="28"/>
          <w:shd w:val="clear" w:color="auto" w:fill="FFFFFF"/>
          <w:lang w:val="uk-UA"/>
        </w:rPr>
        <w:t>Щодо удосконалення норм законодавства у сфері питного водопостачання та водовідведення</w:t>
      </w:r>
      <w:r w:rsidRPr="00FB5898">
        <w:rPr>
          <w:bCs/>
          <w:iCs/>
          <w:sz w:val="28"/>
          <w:szCs w:val="28"/>
          <w:shd w:val="clear" w:color="auto" w:fill="FFFFFF"/>
          <w:lang w:val="uk-UA"/>
        </w:rPr>
        <w:t xml:space="preserve"> [Електронний ресурс] / Прес-служба Апарату Верхов. Ради України // Голос України. – 2025. – 19 серп. [№ 414]. – Електрон. дані. </w:t>
      </w:r>
      <w:r w:rsidRPr="00FB5898">
        <w:rPr>
          <w:bCs/>
          <w:i/>
          <w:sz w:val="28"/>
          <w:szCs w:val="28"/>
          <w:shd w:val="clear" w:color="auto" w:fill="FFFFFF"/>
          <w:lang w:val="uk-UA"/>
        </w:rPr>
        <w:t xml:space="preserve">Подано інформацію, що у форматі відеоконференції відбулося </w:t>
      </w:r>
      <w:r w:rsidRPr="00FB5898">
        <w:rPr>
          <w:bCs/>
          <w:i/>
          <w:sz w:val="28"/>
          <w:szCs w:val="28"/>
          <w:shd w:val="clear" w:color="auto" w:fill="FFFFFF"/>
          <w:lang w:val="uk-UA"/>
        </w:rPr>
        <w:lastRenderedPageBreak/>
        <w:t xml:space="preserve">засідання Комітету Верховної Ради України (ВР України) з питань екологічної політики та природокористування, на якому розглянуто проєкт Закону про внесення змін до деяких законів України щодо удосконалення норм законодавства у сфері питного водопостачання та водовідведення (реєстр. № 13578 від 31.07.2025), поданий Кабінетом Міністрів України (КМ України). У процесі обговорення законопроєкту промовці відзначили актуальність та необхідність його прийняття, а також надали пропозиції до законопроєкту, які будуть опрацьовані під час його підготовки до розгляду у другому читанні. Комітет ухвалив висновок та прийняв рішення рекомендувати ВР України законопроєкт за результатами розгляду у першому читанні ухвалити за основу. </w:t>
      </w:r>
      <w:r w:rsidRPr="00FB5898">
        <w:rPr>
          <w:bCs/>
          <w:iCs/>
          <w:sz w:val="28"/>
          <w:szCs w:val="28"/>
          <w:shd w:val="clear" w:color="auto" w:fill="FFFFFF"/>
          <w:lang w:val="uk-UA"/>
        </w:rPr>
        <w:t xml:space="preserve">Текст: </w:t>
      </w:r>
      <w:hyperlink r:id="rId92" w:history="1">
        <w:r w:rsidRPr="00FB5898">
          <w:rPr>
            <w:rStyle w:val="a4"/>
            <w:rFonts w:eastAsiaTheme="majorEastAsia"/>
            <w:iCs/>
            <w:sz w:val="28"/>
            <w:szCs w:val="28"/>
            <w:shd w:val="clear" w:color="auto" w:fill="FFFFFF"/>
            <w:lang w:val="uk-UA"/>
          </w:rPr>
          <w:t>https://www.golos.com.ua/article/386012</w:t>
        </w:r>
      </w:hyperlink>
    </w:p>
    <w:bookmarkEnd w:id="36"/>
    <w:p w14:paraId="217330FD" w14:textId="77777777" w:rsidR="004C2009" w:rsidRPr="00FB5898" w:rsidRDefault="004C2009" w:rsidP="00FB5898">
      <w:pPr>
        <w:spacing w:after="120" w:line="360" w:lineRule="auto"/>
        <w:ind w:firstLine="567"/>
        <w:jc w:val="both"/>
        <w:rPr>
          <w:sz w:val="28"/>
          <w:szCs w:val="28"/>
          <w:lang w:val="uk-UA"/>
        </w:rPr>
      </w:pPr>
    </w:p>
    <w:p w14:paraId="5B2B231D" w14:textId="77777777" w:rsidR="004C2009" w:rsidRPr="00FB5898" w:rsidRDefault="004C2009" w:rsidP="00FB5898">
      <w:pPr>
        <w:pStyle w:val="2"/>
        <w:spacing w:before="0" w:after="120" w:line="360" w:lineRule="auto"/>
        <w:jc w:val="both"/>
        <w:rPr>
          <w:rFonts w:ascii="Times New Roman" w:hAnsi="Times New Roman" w:cs="Times New Roman"/>
          <w:color w:val="800000"/>
        </w:rPr>
      </w:pPr>
      <w:bookmarkStart w:id="37" w:name="_Toc106008417"/>
      <w:bookmarkStart w:id="38" w:name="_Toc177325448"/>
      <w:bookmarkStart w:id="39" w:name="_Toc207010404"/>
      <w:bookmarkStart w:id="40" w:name="_GoBack"/>
      <w:bookmarkEnd w:id="40"/>
      <w:r w:rsidRPr="00FB5898">
        <w:rPr>
          <w:rFonts w:ascii="Times New Roman" w:hAnsi="Times New Roman" w:cs="Times New Roman"/>
          <w:color w:val="800000"/>
        </w:rPr>
        <w:t>Книги, статті з наукових періодичних і продовжуваних видань</w:t>
      </w:r>
      <w:bookmarkEnd w:id="37"/>
      <w:bookmarkEnd w:id="38"/>
      <w:bookmarkEnd w:id="39"/>
    </w:p>
    <w:p w14:paraId="36BC9AC6" w14:textId="77777777" w:rsidR="00FB5898" w:rsidRPr="00FB5898" w:rsidRDefault="00FB5898" w:rsidP="00FB5898">
      <w:pPr>
        <w:pStyle w:val="a7"/>
        <w:numPr>
          <w:ilvl w:val="0"/>
          <w:numId w:val="8"/>
        </w:numPr>
        <w:spacing w:after="120" w:line="360" w:lineRule="auto"/>
        <w:ind w:left="0" w:firstLine="567"/>
        <w:jc w:val="both"/>
        <w:rPr>
          <w:sz w:val="28"/>
          <w:szCs w:val="28"/>
          <w:lang w:val="uk-UA"/>
        </w:rPr>
      </w:pPr>
      <w:r w:rsidRPr="00FB5898">
        <w:rPr>
          <w:b/>
          <w:bCs/>
          <w:sz w:val="28"/>
          <w:szCs w:val="28"/>
          <w:lang w:val="uk-UA"/>
        </w:rPr>
        <w:t xml:space="preserve">Андрієнко М. В. Трансформація публічного управління цивільним захистом в умовах євроінтеграційних процесів: зарубіжний досвід і вітчизняна практика </w:t>
      </w:r>
      <w:r w:rsidRPr="00FB5898">
        <w:rPr>
          <w:sz w:val="28"/>
          <w:szCs w:val="28"/>
          <w:lang w:val="uk-UA"/>
        </w:rPr>
        <w:t>[Електронний ресурс] / М. В. Андрієнко, С. С. Павлов, П. І. Гаман // Держ. упр.: удосконалення та розвиток. –</w:t>
      </w:r>
      <w:r w:rsidRPr="00FB5898">
        <w:rPr>
          <w:sz w:val="28"/>
          <w:szCs w:val="28"/>
        </w:rPr>
        <w:t xml:space="preserve"> </w:t>
      </w:r>
      <w:r w:rsidRPr="00FB5898">
        <w:rPr>
          <w:sz w:val="28"/>
          <w:szCs w:val="28"/>
          <w:lang w:val="uk-UA"/>
        </w:rPr>
        <w:t xml:space="preserve">2025. – № 5. – Електрон. дані. </w:t>
      </w:r>
      <w:r w:rsidRPr="00FB5898">
        <w:rPr>
          <w:i/>
          <w:iCs/>
          <w:sz w:val="28"/>
          <w:szCs w:val="28"/>
          <w:lang w:val="uk-UA"/>
        </w:rPr>
        <w:t xml:space="preserve">Досліджено особливості трансформації системи публічного управління у сфері цивільного захисту в контексті інтеграції України до європейського безпекового простору. Визначено ключові напрями реформування, зокрема гармонізацію нормативно-правової бази, впровадження інституційно-управлінських змін та інтеграцію інформаційно-комунікаційних технологій. Проаналізовано зарубіжний досвід країн Європейського Союзу, зокрема Німеччини, Польщі, Франції та Швеції, щодо організації системи цивільного захисту та публічного управління у кризових ситуаціях. На основі порівняльного аналізу окреслено можливості адаптації успішних моделей до українських реалій. Наголошено на необхідності посилення міжвідомчої координації, підвищення прозорості управлінських процесів та залучення громадського суспільства до процесу ухвалення рішень </w:t>
      </w:r>
      <w:r w:rsidRPr="00FB5898">
        <w:rPr>
          <w:i/>
          <w:iCs/>
          <w:sz w:val="28"/>
          <w:szCs w:val="28"/>
          <w:lang w:val="uk-UA"/>
        </w:rPr>
        <w:lastRenderedPageBreak/>
        <w:t>у сфері цивільного захисту.</w:t>
      </w:r>
      <w:r w:rsidRPr="00FB5898">
        <w:rPr>
          <w:sz w:val="28"/>
          <w:szCs w:val="28"/>
          <w:lang w:val="uk-UA"/>
        </w:rPr>
        <w:t xml:space="preserve"> Текст: </w:t>
      </w:r>
      <w:hyperlink r:id="rId93" w:history="1">
        <w:r w:rsidRPr="00FB5898">
          <w:rPr>
            <w:rStyle w:val="a4"/>
            <w:sz w:val="28"/>
            <w:szCs w:val="28"/>
            <w:lang w:val="uk-UA"/>
          </w:rPr>
          <w:t>https://www.nayka.com.ua/index.php/dy/article/view/6428/6511</w:t>
        </w:r>
      </w:hyperlink>
      <w:r w:rsidRPr="00FB5898">
        <w:rPr>
          <w:sz w:val="28"/>
          <w:szCs w:val="28"/>
          <w:lang w:val="uk-UA"/>
        </w:rPr>
        <w:t xml:space="preserve"> </w:t>
      </w:r>
    </w:p>
    <w:p w14:paraId="7C8A6961" w14:textId="53DE31B9" w:rsidR="00FB5898" w:rsidRPr="00821275" w:rsidRDefault="00FB5898" w:rsidP="00FB5898">
      <w:pPr>
        <w:pStyle w:val="a7"/>
        <w:numPr>
          <w:ilvl w:val="0"/>
          <w:numId w:val="8"/>
        </w:numPr>
        <w:spacing w:after="120" w:line="360" w:lineRule="auto"/>
        <w:ind w:left="0" w:firstLine="567"/>
        <w:jc w:val="both"/>
        <w:rPr>
          <w:sz w:val="28"/>
          <w:szCs w:val="28"/>
        </w:rPr>
      </w:pPr>
      <w:r w:rsidRPr="00821275">
        <w:rPr>
          <w:b/>
          <w:bCs/>
          <w:sz w:val="28"/>
          <w:szCs w:val="28"/>
        </w:rPr>
        <w:t>Антонова С. Є. Державна політика в сфері запобігання протидії торгівлі людьми в Україні</w:t>
      </w:r>
      <w:r w:rsidRPr="00821275">
        <w:rPr>
          <w:sz w:val="28"/>
          <w:szCs w:val="28"/>
        </w:rPr>
        <w:t xml:space="preserve"> [Електронний ресурс] / Світлана Євгеніївна Антонова, Аліна Миколаївна Самуйлик // Наук. пе</w:t>
      </w:r>
      <w:r w:rsidRPr="00821275">
        <w:rPr>
          <w:sz w:val="28"/>
          <w:szCs w:val="28"/>
          <w:lang w:val="uk-UA"/>
        </w:rPr>
        <w:t>р</w:t>
      </w:r>
      <w:r w:rsidRPr="00821275">
        <w:rPr>
          <w:sz w:val="28"/>
          <w:szCs w:val="28"/>
        </w:rPr>
        <w:t xml:space="preserve">спективи. – 2025. – № 7. — С. 44-53. </w:t>
      </w:r>
      <w:r w:rsidRPr="00821275">
        <w:rPr>
          <w:i/>
          <w:iCs/>
          <w:sz w:val="28"/>
          <w:szCs w:val="28"/>
        </w:rPr>
        <w:t>Акцентовано, що торгівля людьми є однією з найнебезпечніших форм транснаціональної злочинності, яка активно адаптується до умов війни, соціальної нестабільності та міграційних процесів. Особливу увагу приділено впливу повномасштабної війни на зростання вразливості населення, особливо внутрішньо переміщених осіб (ВПО) та громадян, що виїхали за кордон у пошуках безпеки та засобів для існування. Висвітлено основні чинники, що сприяють поширенню цього явища, та проаналізовано нормативно-правову базу України, зокрема національні акти та міжнародні документи, які стали основою національної політики у цій сфері. Висвітлено роль державних структур, зокрема Міністерства оціальної політики та Національної поліції України (НПУ), а також вагому участь громадських організацій та міжнародних інституцій у реагуванні на загрозу.</w:t>
      </w:r>
      <w:r w:rsidRPr="00821275">
        <w:rPr>
          <w:sz w:val="28"/>
          <w:szCs w:val="28"/>
        </w:rPr>
        <w:t xml:space="preserve"> Текст: </w:t>
      </w:r>
      <w:hyperlink r:id="rId94" w:tgtFrame="_blank" w:history="1">
        <w:r w:rsidRPr="00821275">
          <w:rPr>
            <w:rStyle w:val="a4"/>
            <w:sz w:val="28"/>
            <w:szCs w:val="28"/>
          </w:rPr>
          <w:t>http://perspectives.pp.ua/index.php/np/article/view/26996/26966</w:t>
        </w:r>
      </w:hyperlink>
    </w:p>
    <w:p w14:paraId="64F9AB11" w14:textId="77777777" w:rsidR="00FB5898" w:rsidRPr="00FB5898" w:rsidRDefault="00FB5898" w:rsidP="00FB5898">
      <w:pPr>
        <w:pStyle w:val="a7"/>
        <w:numPr>
          <w:ilvl w:val="0"/>
          <w:numId w:val="8"/>
        </w:numPr>
        <w:spacing w:after="120" w:line="360" w:lineRule="auto"/>
        <w:ind w:left="0" w:firstLine="567"/>
        <w:jc w:val="both"/>
        <w:rPr>
          <w:sz w:val="28"/>
          <w:szCs w:val="28"/>
          <w:lang w:val="uk-UA"/>
        </w:rPr>
      </w:pPr>
      <w:r w:rsidRPr="00FB5898">
        <w:rPr>
          <w:b/>
          <w:bCs/>
          <w:sz w:val="28"/>
          <w:szCs w:val="28"/>
          <w:lang w:val="uk-UA"/>
        </w:rPr>
        <w:t xml:space="preserve">Антонова С. Є. Діяльність ради з питань ВПО при Рівненській обласній військовій адміністрації щодо забезпечення прав і свобод внутрішньо переміщених осіб в Рівненській області </w:t>
      </w:r>
      <w:r w:rsidRPr="00FB5898">
        <w:rPr>
          <w:sz w:val="28"/>
          <w:szCs w:val="28"/>
          <w:lang w:val="uk-UA"/>
        </w:rPr>
        <w:t xml:space="preserve">[Електронний ресурс] / С. Є. Антонова, О. С. Миронець-Матущенко // Держ. упр.: удосконалення та розвиток. – 2025. – № 6. – Електрон. дані. </w:t>
      </w:r>
      <w:r w:rsidRPr="00FB5898">
        <w:rPr>
          <w:i/>
          <w:iCs/>
          <w:sz w:val="28"/>
          <w:szCs w:val="28"/>
          <w:lang w:val="uk-UA"/>
        </w:rPr>
        <w:t xml:space="preserve">Досліджено проблематику захисту прав і свобод внутрішньо переміщених осіб (ВПО) в Україні в умовах повномасштабної збройної агресії РФ. Особливу увагу приділено регіональному рівню реалізації політики щодо ВПО, зокрема досвіду Рівненської обласної військової адміністрації у створенні та діяльності Ради з питань внутрішньо переміщених осіб як інституційного механізму координації дій, соціального захисту та інтеграції переселенців. Проаналізовано ефективність цього органа, його роль у міжсекторальній </w:t>
      </w:r>
      <w:r w:rsidRPr="00FB5898">
        <w:rPr>
          <w:i/>
          <w:iCs/>
          <w:sz w:val="28"/>
          <w:szCs w:val="28"/>
          <w:lang w:val="uk-UA"/>
        </w:rPr>
        <w:lastRenderedPageBreak/>
        <w:t xml:space="preserve">взаємодії, залученні громадськості та міжнародних партнерів, а також надано рекомендації щодо вдосконалення регіональної політики у сфері захисту ВПО. </w:t>
      </w:r>
      <w:r w:rsidRPr="00FB5898">
        <w:rPr>
          <w:sz w:val="28"/>
          <w:szCs w:val="28"/>
          <w:lang w:val="uk-UA"/>
        </w:rPr>
        <w:t xml:space="preserve">Текст: </w:t>
      </w:r>
      <w:hyperlink r:id="rId95" w:history="1">
        <w:r w:rsidRPr="00FB5898">
          <w:rPr>
            <w:rStyle w:val="a4"/>
            <w:sz w:val="28"/>
            <w:szCs w:val="28"/>
            <w:lang w:val="uk-UA"/>
          </w:rPr>
          <w:t>https://www.nayka.com.ua/index.php/dy/article/view/6657/6752</w:t>
        </w:r>
      </w:hyperlink>
      <w:r w:rsidRPr="00FB5898">
        <w:rPr>
          <w:sz w:val="28"/>
          <w:szCs w:val="28"/>
          <w:lang w:val="uk-UA"/>
        </w:rPr>
        <w:t xml:space="preserve"> </w:t>
      </w:r>
    </w:p>
    <w:p w14:paraId="59249CB1" w14:textId="77777777" w:rsidR="00FB5898" w:rsidRPr="00FB5898" w:rsidRDefault="00FB5898" w:rsidP="00FB5898">
      <w:pPr>
        <w:pStyle w:val="a7"/>
        <w:numPr>
          <w:ilvl w:val="0"/>
          <w:numId w:val="8"/>
        </w:numPr>
        <w:spacing w:after="120" w:line="360" w:lineRule="auto"/>
        <w:ind w:left="0" w:firstLine="567"/>
        <w:jc w:val="both"/>
        <w:rPr>
          <w:sz w:val="28"/>
          <w:szCs w:val="28"/>
        </w:rPr>
      </w:pPr>
      <w:bookmarkStart w:id="41" w:name="_Hlk206690120"/>
      <w:r w:rsidRPr="00FB5898">
        <w:rPr>
          <w:b/>
          <w:bCs/>
          <w:color w:val="222222"/>
          <w:sz w:val="28"/>
          <w:szCs w:val="28"/>
          <w:shd w:val="clear" w:color="auto" w:fill="FFFFFF"/>
        </w:rPr>
        <w:t xml:space="preserve">Забезпечення правопорядку в умовах воєнного стану та </w:t>
      </w:r>
      <w:proofErr w:type="gramStart"/>
      <w:r w:rsidRPr="00FB5898">
        <w:rPr>
          <w:b/>
          <w:bCs/>
          <w:color w:val="222222"/>
          <w:sz w:val="28"/>
          <w:szCs w:val="28"/>
          <w:shd w:val="clear" w:color="auto" w:fill="FFFFFF"/>
        </w:rPr>
        <w:t>мировідбудови</w:t>
      </w:r>
      <w:r w:rsidRPr="00FB5898">
        <w:rPr>
          <w:color w:val="222222"/>
          <w:sz w:val="28"/>
          <w:szCs w:val="28"/>
          <w:shd w:val="clear" w:color="auto" w:fill="FFFFFF"/>
        </w:rPr>
        <w:t xml:space="preserve"> :</w:t>
      </w:r>
      <w:proofErr w:type="gramEnd"/>
      <w:r w:rsidRPr="00FB5898">
        <w:rPr>
          <w:color w:val="222222"/>
          <w:sz w:val="28"/>
          <w:szCs w:val="28"/>
          <w:shd w:val="clear" w:color="auto" w:fill="FFFFFF"/>
        </w:rPr>
        <w:t xml:space="preserve"> зб. наук. ст. за матеріалами III Всеукр. наук.-практ. конф., м. Житомир, 01 трав. 2025 р. / М-во освіти і науки України, Поліс. нац. ун-т. – </w:t>
      </w:r>
      <w:proofErr w:type="gramStart"/>
      <w:r w:rsidRPr="00FB5898">
        <w:rPr>
          <w:color w:val="222222"/>
          <w:sz w:val="28"/>
          <w:szCs w:val="28"/>
          <w:shd w:val="clear" w:color="auto" w:fill="FFFFFF"/>
        </w:rPr>
        <w:t>Житомир :</w:t>
      </w:r>
      <w:proofErr w:type="gramEnd"/>
      <w:r w:rsidRPr="00FB5898">
        <w:rPr>
          <w:color w:val="222222"/>
          <w:sz w:val="28"/>
          <w:szCs w:val="28"/>
          <w:shd w:val="clear" w:color="auto" w:fill="FFFFFF"/>
        </w:rPr>
        <w:t xml:space="preserve"> Поліс. нац. ун-т, 2025. – 175 с. </w:t>
      </w:r>
      <w:r w:rsidRPr="00FB5898">
        <w:rPr>
          <w:b/>
          <w:bCs/>
          <w:i/>
          <w:iCs/>
          <w:color w:val="222222"/>
          <w:sz w:val="28"/>
          <w:szCs w:val="28"/>
          <w:shd w:val="clear" w:color="auto" w:fill="FFFFFF"/>
        </w:rPr>
        <w:t>Шифр зберігання в Бібліотеці:</w:t>
      </w:r>
      <w:r w:rsidRPr="00FB5898">
        <w:rPr>
          <w:color w:val="222222"/>
          <w:sz w:val="28"/>
          <w:szCs w:val="28"/>
          <w:shd w:val="clear" w:color="auto" w:fill="FFFFFF"/>
        </w:rPr>
        <w:t xml:space="preserve"> </w:t>
      </w:r>
      <w:r w:rsidRPr="00FB5898">
        <w:rPr>
          <w:b/>
          <w:bCs/>
          <w:i/>
          <w:iCs/>
          <w:color w:val="222222"/>
          <w:sz w:val="28"/>
          <w:szCs w:val="28"/>
          <w:shd w:val="clear" w:color="auto" w:fill="FFFFFF"/>
        </w:rPr>
        <w:t xml:space="preserve">А839648 </w:t>
      </w:r>
      <w:r w:rsidRPr="00FB5898">
        <w:rPr>
          <w:i/>
          <w:iCs/>
          <w:color w:val="222222"/>
          <w:sz w:val="28"/>
          <w:szCs w:val="28"/>
          <w:shd w:val="clear" w:color="auto" w:fill="FFFFFF"/>
        </w:rPr>
        <w:t xml:space="preserve">Зі змісту: Захист майнових прав в умовах воєнного стану та повоєнного реформування / О. Ю. Піддубний. – С. 17-19; Право на відпуску під час війни – питання, що потребують вирішення / Н. А. Циганчук. – С. 49-52; </w:t>
      </w:r>
      <w:bookmarkEnd w:id="41"/>
      <w:r w:rsidRPr="00FB5898">
        <w:rPr>
          <w:i/>
          <w:iCs/>
          <w:color w:val="222222"/>
          <w:sz w:val="28"/>
          <w:szCs w:val="28"/>
          <w:shd w:val="clear" w:color="auto" w:fill="FFFFFF"/>
        </w:rPr>
        <w:t>Право на свободу пересування як ключовий елемент прав людини в умовах воєнного часу / Т. В. Курачик. – С. 62-65; Забезпечення правопорядку під час війни та у період відбудови держави / М. В. Євтушенко. – С. 91-93; Напрям підвищення мотивації до військової служби та гарантій соціально-правового захисту військовослужбовців і членів їх сімей / Р. М. Мендалюк. – С. 118-121; Кримінальна відповідальність за порушення правил військового обліку та мобілізації / Д. М. Супруньчук. – С. 160-164.</w:t>
      </w:r>
    </w:p>
    <w:p w14:paraId="6C9C1341" w14:textId="77777777" w:rsidR="00FB5898" w:rsidRPr="00FB5898" w:rsidRDefault="00FB5898" w:rsidP="00FB5898">
      <w:pPr>
        <w:pStyle w:val="a7"/>
        <w:numPr>
          <w:ilvl w:val="0"/>
          <w:numId w:val="8"/>
        </w:numPr>
        <w:spacing w:after="120" w:line="360" w:lineRule="auto"/>
        <w:ind w:left="0" w:firstLine="567"/>
        <w:jc w:val="both"/>
        <w:rPr>
          <w:sz w:val="28"/>
          <w:szCs w:val="28"/>
        </w:rPr>
      </w:pPr>
      <w:r w:rsidRPr="00FB5898">
        <w:rPr>
          <w:b/>
          <w:bCs/>
          <w:sz w:val="28"/>
          <w:szCs w:val="28"/>
        </w:rPr>
        <w:t xml:space="preserve">Король Н. П. Стамбульська конвенція та медіація: пошук безпечного застосування </w:t>
      </w:r>
      <w:proofErr w:type="gramStart"/>
      <w:r w:rsidRPr="00FB5898">
        <w:rPr>
          <w:b/>
          <w:bCs/>
          <w:sz w:val="28"/>
          <w:szCs w:val="28"/>
        </w:rPr>
        <w:t>у справах</w:t>
      </w:r>
      <w:proofErr w:type="gramEnd"/>
      <w:r w:rsidRPr="00FB5898">
        <w:rPr>
          <w:b/>
          <w:bCs/>
          <w:sz w:val="28"/>
          <w:szCs w:val="28"/>
        </w:rPr>
        <w:t xml:space="preserve"> домашнього насильства</w:t>
      </w:r>
      <w:r w:rsidRPr="00FB5898">
        <w:rPr>
          <w:sz w:val="28"/>
          <w:szCs w:val="28"/>
          <w:shd w:val="clear" w:color="auto" w:fill="FFFFFF"/>
        </w:rPr>
        <w:t xml:space="preserve"> </w:t>
      </w:r>
      <w:r w:rsidRPr="00FB5898">
        <w:rPr>
          <w:color w:val="000000"/>
          <w:sz w:val="28"/>
          <w:szCs w:val="28"/>
        </w:rPr>
        <w:t xml:space="preserve">[Електронний ресурс] / Н. П. Король </w:t>
      </w:r>
      <w:r w:rsidRPr="00FB5898">
        <w:rPr>
          <w:sz w:val="28"/>
          <w:szCs w:val="28"/>
        </w:rPr>
        <w:t>// Юрид. наук. електрон. журн. – 2025. – № 6. – С</w:t>
      </w:r>
      <w:r w:rsidRPr="00FB5898">
        <w:rPr>
          <w:i/>
          <w:iCs/>
          <w:sz w:val="28"/>
          <w:szCs w:val="28"/>
        </w:rPr>
        <w:t xml:space="preserve">. </w:t>
      </w:r>
      <w:r w:rsidRPr="00FB5898">
        <w:rPr>
          <w:sz w:val="28"/>
          <w:szCs w:val="28"/>
        </w:rPr>
        <w:t>69-72.</w:t>
      </w:r>
      <w:r w:rsidRPr="00FB5898">
        <w:rPr>
          <w:i/>
          <w:iCs/>
          <w:sz w:val="28"/>
          <w:szCs w:val="28"/>
        </w:rPr>
        <w:t xml:space="preserve"> Проаналізовано доцільність застосування медіації </w:t>
      </w:r>
      <w:proofErr w:type="gramStart"/>
      <w:r w:rsidRPr="00FB5898">
        <w:rPr>
          <w:i/>
          <w:iCs/>
          <w:sz w:val="28"/>
          <w:szCs w:val="28"/>
        </w:rPr>
        <w:t>у справах</w:t>
      </w:r>
      <w:proofErr w:type="gramEnd"/>
      <w:r w:rsidRPr="00FB5898">
        <w:rPr>
          <w:i/>
          <w:iCs/>
          <w:sz w:val="28"/>
          <w:szCs w:val="28"/>
        </w:rPr>
        <w:t xml:space="preserve"> про домашнє насильство в контексті ратифікації Україною Стамбульської конвенції. Розглянуто правові, соціальні та етичні аспекти використання медіації як альтернативного способу врегулювання конфліктів, зокрема щодо її доступності для постраждалих осіб. На основі аналізу міжнародних стандартів, українського законодавства та судової практики запропоновано критерії прийнятності медіації, акцентовано на пріоритеті безпеки постраждалих, недопущенні уникнення відповідальності кривдником і </w:t>
      </w:r>
      <w:r w:rsidRPr="00FB5898">
        <w:rPr>
          <w:i/>
          <w:iCs/>
          <w:sz w:val="28"/>
          <w:szCs w:val="28"/>
        </w:rPr>
        <w:lastRenderedPageBreak/>
        <w:t xml:space="preserve">необхідності диференційованого підходу до застосування цієї процедури. </w:t>
      </w:r>
      <w:r w:rsidRPr="00FB5898">
        <w:rPr>
          <w:sz w:val="28"/>
          <w:szCs w:val="28"/>
        </w:rPr>
        <w:t xml:space="preserve">Текст: </w:t>
      </w:r>
      <w:hyperlink r:id="rId96" w:tgtFrame="_blank" w:history="1">
        <w:r w:rsidRPr="00FB5898">
          <w:rPr>
            <w:rStyle w:val="a4"/>
            <w:sz w:val="28"/>
            <w:szCs w:val="28"/>
          </w:rPr>
          <w:t>http://www.lsej.org.ua/6_2025/15.pdf</w:t>
        </w:r>
      </w:hyperlink>
    </w:p>
    <w:p w14:paraId="3A9BA677" w14:textId="1902424B" w:rsidR="00FB5898" w:rsidRPr="00FB5898" w:rsidRDefault="00FB5898" w:rsidP="00FB5898">
      <w:pPr>
        <w:pStyle w:val="a7"/>
        <w:numPr>
          <w:ilvl w:val="0"/>
          <w:numId w:val="8"/>
        </w:numPr>
        <w:spacing w:after="120" w:line="360" w:lineRule="auto"/>
        <w:ind w:left="0" w:firstLine="567"/>
        <w:jc w:val="both"/>
        <w:rPr>
          <w:sz w:val="28"/>
          <w:szCs w:val="28"/>
          <w:lang w:val="uk-UA" w:eastAsia="uk-UA"/>
        </w:rPr>
      </w:pPr>
      <w:r w:rsidRPr="00FB5898">
        <w:rPr>
          <w:b/>
          <w:bCs/>
          <w:sz w:val="28"/>
          <w:szCs w:val="28"/>
          <w:lang w:val="uk-UA" w:eastAsia="uk-UA"/>
        </w:rPr>
        <w:t xml:space="preserve">Кримський форум «Крим та Чорноморський регіон: реконструктивний розвиток у воєнний та повоєнний період», 17 - </w:t>
      </w:r>
      <w:r w:rsidR="00554EC0">
        <w:rPr>
          <w:b/>
          <w:bCs/>
          <w:sz w:val="28"/>
          <w:szCs w:val="28"/>
          <w:lang w:val="uk-UA" w:eastAsia="uk-UA"/>
        </w:rPr>
        <w:br/>
      </w:r>
      <w:r w:rsidRPr="00FB5898">
        <w:rPr>
          <w:b/>
          <w:bCs/>
          <w:sz w:val="28"/>
          <w:szCs w:val="28"/>
          <w:lang w:val="uk-UA" w:eastAsia="uk-UA"/>
        </w:rPr>
        <w:t xml:space="preserve">18 жовтня 2024 р., м. Київ, Україна </w:t>
      </w:r>
      <w:r w:rsidRPr="00FB5898">
        <w:rPr>
          <w:sz w:val="28"/>
          <w:szCs w:val="28"/>
          <w:lang w:val="uk-UA" w:eastAsia="uk-UA"/>
        </w:rPr>
        <w:t>:</w:t>
      </w:r>
      <w:r w:rsidRPr="00FB5898">
        <w:rPr>
          <w:sz w:val="28"/>
          <w:szCs w:val="28"/>
          <w:lang w:eastAsia="uk-UA"/>
        </w:rPr>
        <w:t xml:space="preserve"> IV Міжнар</w:t>
      </w:r>
      <w:r w:rsidRPr="00FB5898">
        <w:rPr>
          <w:sz w:val="28"/>
          <w:szCs w:val="28"/>
          <w:lang w:val="uk-UA" w:eastAsia="uk-UA"/>
        </w:rPr>
        <w:t>.</w:t>
      </w:r>
      <w:r w:rsidRPr="00FB5898">
        <w:rPr>
          <w:sz w:val="28"/>
          <w:szCs w:val="28"/>
          <w:lang w:eastAsia="uk-UA"/>
        </w:rPr>
        <w:t xml:space="preserve"> </w:t>
      </w:r>
      <w:proofErr w:type="gramStart"/>
      <w:r w:rsidRPr="00FB5898">
        <w:rPr>
          <w:sz w:val="28"/>
          <w:szCs w:val="28"/>
          <w:lang w:eastAsia="uk-UA"/>
        </w:rPr>
        <w:t>наук</w:t>
      </w:r>
      <w:r w:rsidRPr="00FB5898">
        <w:rPr>
          <w:sz w:val="28"/>
          <w:szCs w:val="28"/>
          <w:lang w:val="uk-UA" w:eastAsia="uk-UA"/>
        </w:rPr>
        <w:t>.</w:t>
      </w:r>
      <w:r w:rsidRPr="00FB5898">
        <w:rPr>
          <w:sz w:val="28"/>
          <w:szCs w:val="28"/>
          <w:lang w:eastAsia="uk-UA"/>
        </w:rPr>
        <w:t>-</w:t>
      </w:r>
      <w:proofErr w:type="gramEnd"/>
      <w:r w:rsidRPr="00FB5898">
        <w:rPr>
          <w:sz w:val="28"/>
          <w:szCs w:val="28"/>
          <w:lang w:eastAsia="uk-UA"/>
        </w:rPr>
        <w:t>практ</w:t>
      </w:r>
      <w:r w:rsidRPr="00FB5898">
        <w:rPr>
          <w:sz w:val="28"/>
          <w:szCs w:val="28"/>
          <w:lang w:val="uk-UA" w:eastAsia="uk-UA"/>
        </w:rPr>
        <w:t>.</w:t>
      </w:r>
      <w:r w:rsidRPr="00FB5898">
        <w:rPr>
          <w:sz w:val="28"/>
          <w:szCs w:val="28"/>
          <w:lang w:eastAsia="uk-UA"/>
        </w:rPr>
        <w:t xml:space="preserve"> конф</w:t>
      </w:r>
      <w:r w:rsidRPr="00FB5898">
        <w:rPr>
          <w:sz w:val="28"/>
          <w:szCs w:val="28"/>
          <w:lang w:val="uk-UA" w:eastAsia="uk-UA"/>
        </w:rPr>
        <w:t>.</w:t>
      </w:r>
      <w:r w:rsidRPr="00FB5898">
        <w:rPr>
          <w:sz w:val="28"/>
          <w:szCs w:val="28"/>
          <w:lang w:eastAsia="uk-UA"/>
        </w:rPr>
        <w:t xml:space="preserve"> Тавр</w:t>
      </w:r>
      <w:r w:rsidRPr="00FB5898">
        <w:rPr>
          <w:sz w:val="28"/>
          <w:szCs w:val="28"/>
          <w:lang w:val="uk-UA" w:eastAsia="uk-UA"/>
        </w:rPr>
        <w:t>.</w:t>
      </w:r>
      <w:r w:rsidRPr="00FB5898">
        <w:rPr>
          <w:sz w:val="28"/>
          <w:szCs w:val="28"/>
          <w:lang w:eastAsia="uk-UA"/>
        </w:rPr>
        <w:t xml:space="preserve"> нац</w:t>
      </w:r>
      <w:r w:rsidRPr="00FB5898">
        <w:rPr>
          <w:sz w:val="28"/>
          <w:szCs w:val="28"/>
          <w:lang w:val="uk-UA" w:eastAsia="uk-UA"/>
        </w:rPr>
        <w:t>.</w:t>
      </w:r>
      <w:r w:rsidRPr="00FB5898">
        <w:rPr>
          <w:sz w:val="28"/>
          <w:szCs w:val="28"/>
          <w:lang w:eastAsia="uk-UA"/>
        </w:rPr>
        <w:t xml:space="preserve"> ун</w:t>
      </w:r>
      <w:r w:rsidRPr="00FB5898">
        <w:rPr>
          <w:sz w:val="28"/>
          <w:szCs w:val="28"/>
          <w:lang w:val="uk-UA" w:eastAsia="uk-UA"/>
        </w:rPr>
        <w:t>-</w:t>
      </w:r>
      <w:r w:rsidRPr="00FB5898">
        <w:rPr>
          <w:sz w:val="28"/>
          <w:szCs w:val="28"/>
          <w:lang w:eastAsia="uk-UA"/>
        </w:rPr>
        <w:t>ту ім</w:t>
      </w:r>
      <w:r w:rsidRPr="00FB5898">
        <w:rPr>
          <w:sz w:val="28"/>
          <w:szCs w:val="28"/>
          <w:lang w:val="uk-UA" w:eastAsia="uk-UA"/>
        </w:rPr>
        <w:t>.</w:t>
      </w:r>
      <w:r w:rsidRPr="00FB5898">
        <w:rPr>
          <w:sz w:val="28"/>
          <w:szCs w:val="28"/>
          <w:lang w:eastAsia="uk-UA"/>
        </w:rPr>
        <w:t xml:space="preserve"> В. І. Вернадського до 106-ї річниці від заснування ун</w:t>
      </w:r>
      <w:r w:rsidRPr="00FB5898">
        <w:rPr>
          <w:sz w:val="28"/>
          <w:szCs w:val="28"/>
          <w:lang w:val="uk-UA" w:eastAsia="uk-UA"/>
        </w:rPr>
        <w:t>-</w:t>
      </w:r>
      <w:r w:rsidRPr="00FB5898">
        <w:rPr>
          <w:sz w:val="28"/>
          <w:szCs w:val="28"/>
          <w:lang w:eastAsia="uk-UA"/>
        </w:rPr>
        <w:t>ту</w:t>
      </w:r>
      <w:r w:rsidRPr="00FB5898">
        <w:rPr>
          <w:sz w:val="28"/>
          <w:szCs w:val="28"/>
          <w:lang w:val="uk-UA" w:eastAsia="uk-UA"/>
        </w:rPr>
        <w:t>.</w:t>
      </w:r>
      <w:r w:rsidRPr="00FB5898">
        <w:rPr>
          <w:b/>
          <w:bCs/>
          <w:sz w:val="28"/>
          <w:szCs w:val="28"/>
          <w:lang w:val="uk-UA" w:eastAsia="uk-UA"/>
        </w:rPr>
        <w:t xml:space="preserve"> </w:t>
      </w:r>
      <w:r w:rsidRPr="00FB5898">
        <w:rPr>
          <w:sz w:val="28"/>
          <w:szCs w:val="28"/>
          <w:lang w:val="uk-UA" w:eastAsia="uk-UA"/>
        </w:rPr>
        <w:t xml:space="preserve">– Львів ; Торунь : </w:t>
      </w:r>
      <w:r w:rsidRPr="00FB5898">
        <w:rPr>
          <w:sz w:val="28"/>
          <w:szCs w:val="28"/>
          <w:lang w:eastAsia="uk-UA"/>
        </w:rPr>
        <w:t>Liha</w:t>
      </w:r>
      <w:r w:rsidRPr="00FB5898">
        <w:rPr>
          <w:sz w:val="28"/>
          <w:szCs w:val="28"/>
          <w:lang w:val="uk-UA" w:eastAsia="uk-UA"/>
        </w:rPr>
        <w:t>-</w:t>
      </w:r>
      <w:r w:rsidRPr="00FB5898">
        <w:rPr>
          <w:sz w:val="28"/>
          <w:szCs w:val="28"/>
          <w:lang w:eastAsia="uk-UA"/>
        </w:rPr>
        <w:t>Pres</w:t>
      </w:r>
      <w:r w:rsidRPr="00FB5898">
        <w:rPr>
          <w:sz w:val="28"/>
          <w:szCs w:val="28"/>
          <w:lang w:val="uk-UA" w:eastAsia="uk-UA"/>
        </w:rPr>
        <w:t>, 2024. – 225 с</w:t>
      </w:r>
      <w:r w:rsidRPr="00FB5898">
        <w:rPr>
          <w:b/>
          <w:bCs/>
          <w:i/>
          <w:iCs/>
          <w:sz w:val="28"/>
          <w:szCs w:val="28"/>
          <w:lang w:val="uk-UA" w:eastAsia="uk-UA"/>
        </w:rPr>
        <w:t xml:space="preserve">. Шифр зберігання в Бібліотеці: А839295 </w:t>
      </w:r>
      <w:r w:rsidRPr="00FB5898">
        <w:rPr>
          <w:i/>
          <w:iCs/>
          <w:sz w:val="28"/>
          <w:szCs w:val="28"/>
          <w:lang w:val="uk-UA" w:eastAsia="uk-UA"/>
        </w:rPr>
        <w:t>Зі змісту:</w:t>
      </w:r>
      <w:r w:rsidRPr="00FB5898">
        <w:rPr>
          <w:b/>
          <w:bCs/>
          <w:i/>
          <w:iCs/>
          <w:sz w:val="28"/>
          <w:szCs w:val="28"/>
          <w:lang w:val="uk-UA" w:eastAsia="uk-UA"/>
        </w:rPr>
        <w:t xml:space="preserve"> </w:t>
      </w:r>
      <w:r w:rsidRPr="00FB5898">
        <w:rPr>
          <w:i/>
          <w:iCs/>
          <w:sz w:val="28"/>
          <w:szCs w:val="28"/>
          <w:lang w:val="uk-UA" w:eastAsia="uk-UA"/>
        </w:rPr>
        <w:t xml:space="preserve">Вплив бібліотерапії на зниження рівня стресу в студентства / Д. А. Власова, А. О. Кузьменко. – С. 32-35; Окремі напрями державної політики України у сфері соціального захисту населення за умов правового режиму воєнного стану: соціально-безпековий аспект / М. О. Кропивницький. – С. 114-117; Особливості реалізації права на доступ до суду в умовах військової агресії та воєнного стану в Україні / В. О. Ситий. – </w:t>
      </w:r>
      <w:r w:rsidR="00554EC0">
        <w:rPr>
          <w:i/>
          <w:iCs/>
          <w:sz w:val="28"/>
          <w:szCs w:val="28"/>
          <w:lang w:val="uk-UA" w:eastAsia="uk-UA"/>
        </w:rPr>
        <w:br/>
      </w:r>
      <w:r w:rsidRPr="00FB5898">
        <w:rPr>
          <w:i/>
          <w:iCs/>
          <w:sz w:val="28"/>
          <w:szCs w:val="28"/>
          <w:lang w:val="uk-UA" w:eastAsia="uk-UA"/>
        </w:rPr>
        <w:t>С. 136-138; Громадянське суспільство в умовах дії правового режиму воєнного стану / Я. Є. Стефурак. – С. 139-141; Збереження водних ресурсів України в умовах російської агресії / А. О. Дичко, В. Б. Кисельов, Ю. Ю. Мінаєва. – С. 189-191.</w:t>
      </w:r>
    </w:p>
    <w:p w14:paraId="004DF4D5" w14:textId="06B5EAF3" w:rsidR="00FB5898" w:rsidRPr="00FB5898" w:rsidRDefault="00FB5898" w:rsidP="00FB5898">
      <w:pPr>
        <w:pStyle w:val="a7"/>
        <w:numPr>
          <w:ilvl w:val="0"/>
          <w:numId w:val="8"/>
        </w:numPr>
        <w:spacing w:after="120" w:line="360" w:lineRule="auto"/>
        <w:ind w:left="0" w:firstLine="567"/>
        <w:jc w:val="both"/>
        <w:rPr>
          <w:sz w:val="28"/>
          <w:szCs w:val="28"/>
          <w:lang w:val="uk-UA" w:eastAsia="uk-UA"/>
        </w:rPr>
      </w:pPr>
      <w:r w:rsidRPr="00FB5898">
        <w:rPr>
          <w:b/>
          <w:bCs/>
          <w:sz w:val="28"/>
          <w:szCs w:val="28"/>
          <w:lang w:val="uk-UA" w:eastAsia="uk-UA"/>
        </w:rPr>
        <w:t xml:space="preserve">Міжнародна науково-практична конференція «Міжнародні економічні відносини у глобальному та регіональному вимірі», </w:t>
      </w:r>
      <w:r w:rsidR="00554EC0">
        <w:rPr>
          <w:b/>
          <w:bCs/>
          <w:sz w:val="28"/>
          <w:szCs w:val="28"/>
          <w:lang w:val="uk-UA" w:eastAsia="uk-UA"/>
        </w:rPr>
        <w:br/>
      </w:r>
      <w:r w:rsidRPr="00FB5898">
        <w:rPr>
          <w:b/>
          <w:bCs/>
          <w:sz w:val="28"/>
          <w:szCs w:val="28"/>
          <w:lang w:val="uk-UA" w:eastAsia="uk-UA"/>
        </w:rPr>
        <w:t>[м. Ужгород], 18 - 19 жовтня 2024 р.</w:t>
      </w:r>
      <w:r w:rsidRPr="00FB5898">
        <w:rPr>
          <w:sz w:val="28"/>
          <w:szCs w:val="28"/>
          <w:lang w:val="uk-UA" w:eastAsia="uk-UA"/>
        </w:rPr>
        <w:t xml:space="preserve"> / [за заг. ред. М. М. Палінчак та ін.]. – Львів ; Торунь : Liha-Pres, 2024. – 328 с. : іл., табл.</w:t>
      </w:r>
      <w:r w:rsidRPr="00FB5898">
        <w:rPr>
          <w:b/>
          <w:bCs/>
          <w:i/>
          <w:iCs/>
          <w:sz w:val="28"/>
          <w:szCs w:val="28"/>
          <w:lang w:val="uk-UA" w:eastAsia="uk-UA"/>
        </w:rPr>
        <w:t xml:space="preserve"> Шифр зберігання в Бібліотеці: А839296 </w:t>
      </w:r>
      <w:r w:rsidRPr="00FB5898">
        <w:rPr>
          <w:i/>
          <w:iCs/>
          <w:sz w:val="28"/>
          <w:szCs w:val="28"/>
          <w:lang w:val="uk-UA" w:eastAsia="uk-UA"/>
        </w:rPr>
        <w:t>Зі змісту: Українські воєнні мігранти у Польщі як фактор суспільних трансформацій / О. Р. П’ятковська. – С. 325-328.</w:t>
      </w:r>
    </w:p>
    <w:p w14:paraId="49B63B70" w14:textId="77777777" w:rsidR="00FB5898" w:rsidRPr="00FB5898" w:rsidRDefault="00FB5898" w:rsidP="00FB5898">
      <w:pPr>
        <w:pStyle w:val="a7"/>
        <w:numPr>
          <w:ilvl w:val="0"/>
          <w:numId w:val="8"/>
        </w:numPr>
        <w:spacing w:after="120" w:line="360" w:lineRule="auto"/>
        <w:ind w:left="0" w:firstLine="567"/>
        <w:jc w:val="both"/>
        <w:rPr>
          <w:sz w:val="28"/>
          <w:szCs w:val="28"/>
          <w:lang w:val="uk-UA"/>
        </w:rPr>
      </w:pPr>
      <w:r w:rsidRPr="00FB5898">
        <w:rPr>
          <w:b/>
          <w:bCs/>
          <w:sz w:val="28"/>
          <w:szCs w:val="28"/>
          <w:lang w:val="uk-UA"/>
        </w:rPr>
        <w:t xml:space="preserve">Петришин О. А. </w:t>
      </w:r>
      <w:r w:rsidRPr="00FB5898">
        <w:rPr>
          <w:b/>
          <w:bCs/>
          <w:sz w:val="28"/>
          <w:szCs w:val="28"/>
        </w:rPr>
        <w:t>C</w:t>
      </w:r>
      <w:r w:rsidRPr="00FB5898">
        <w:rPr>
          <w:b/>
          <w:bCs/>
          <w:sz w:val="28"/>
          <w:szCs w:val="28"/>
          <w:lang w:val="uk-UA"/>
        </w:rPr>
        <w:t xml:space="preserve">утність механізму </w:t>
      </w:r>
      <w:bookmarkStart w:id="42" w:name="_Hlk206509702"/>
      <w:r w:rsidRPr="00FB5898">
        <w:rPr>
          <w:b/>
          <w:bCs/>
          <w:sz w:val="28"/>
          <w:szCs w:val="28"/>
          <w:lang w:val="uk-UA"/>
        </w:rPr>
        <w:t>координації розроблення та реалізації проєктів</w:t>
      </w:r>
      <w:bookmarkEnd w:id="42"/>
      <w:r w:rsidRPr="00FB5898">
        <w:rPr>
          <w:b/>
          <w:bCs/>
          <w:sz w:val="28"/>
          <w:szCs w:val="28"/>
          <w:lang w:val="uk-UA"/>
        </w:rPr>
        <w:t xml:space="preserve"> </w:t>
      </w:r>
      <w:proofErr w:type="gramStart"/>
      <w:r w:rsidRPr="00FB5898">
        <w:rPr>
          <w:b/>
          <w:bCs/>
          <w:sz w:val="28"/>
          <w:szCs w:val="28"/>
          <w:lang w:val="uk-UA"/>
        </w:rPr>
        <w:t>у рамках</w:t>
      </w:r>
      <w:proofErr w:type="gramEnd"/>
      <w:r w:rsidRPr="00FB5898">
        <w:rPr>
          <w:b/>
          <w:bCs/>
          <w:sz w:val="28"/>
          <w:szCs w:val="28"/>
          <w:lang w:val="uk-UA"/>
        </w:rPr>
        <w:t xml:space="preserve"> </w:t>
      </w:r>
      <w:bookmarkStart w:id="43" w:name="_Hlk206509720"/>
      <w:r w:rsidRPr="00FB5898">
        <w:rPr>
          <w:b/>
          <w:bCs/>
          <w:sz w:val="28"/>
          <w:szCs w:val="28"/>
          <w:lang w:val="uk-UA"/>
        </w:rPr>
        <w:t>планів відновлення та розвитку територіальних громад</w:t>
      </w:r>
      <w:bookmarkEnd w:id="43"/>
      <w:r w:rsidRPr="00FB5898">
        <w:rPr>
          <w:b/>
          <w:bCs/>
          <w:sz w:val="28"/>
          <w:szCs w:val="28"/>
          <w:lang w:val="uk-UA"/>
        </w:rPr>
        <w:t xml:space="preserve"> в Україні </w:t>
      </w:r>
      <w:r w:rsidRPr="00FB5898">
        <w:rPr>
          <w:sz w:val="28"/>
          <w:szCs w:val="28"/>
          <w:lang w:val="uk-UA"/>
        </w:rPr>
        <w:t xml:space="preserve">[Електронний ресурс] / О. А. </w:t>
      </w:r>
      <w:bookmarkStart w:id="44" w:name="_Hlk206509266"/>
      <w:r w:rsidRPr="00FB5898">
        <w:rPr>
          <w:sz w:val="28"/>
          <w:szCs w:val="28"/>
          <w:lang w:val="uk-UA"/>
        </w:rPr>
        <w:t>Петришин</w:t>
      </w:r>
      <w:bookmarkEnd w:id="44"/>
      <w:r w:rsidRPr="00FB5898">
        <w:rPr>
          <w:sz w:val="28"/>
          <w:szCs w:val="28"/>
          <w:lang w:val="uk-UA"/>
        </w:rPr>
        <w:t xml:space="preserve"> // Держ. упр.: удосконалення та розвиток. – 2025. – № 5. – Електрон. дані. </w:t>
      </w:r>
      <w:r w:rsidRPr="00FB5898">
        <w:rPr>
          <w:i/>
          <w:iCs/>
          <w:sz w:val="28"/>
          <w:szCs w:val="28"/>
          <w:lang w:val="uk-UA"/>
        </w:rPr>
        <w:t xml:space="preserve">Проаналізовано ключові складові механізму координації розроблення та реалізації проєктів у межах планів відновлення та розвитку територіальних громад – планування, організацію, моніторинг і контроль проєктної </w:t>
      </w:r>
      <w:r w:rsidRPr="00FB5898">
        <w:rPr>
          <w:i/>
          <w:iCs/>
          <w:sz w:val="28"/>
          <w:szCs w:val="28"/>
          <w:lang w:val="uk-UA"/>
        </w:rPr>
        <w:lastRenderedPageBreak/>
        <w:t xml:space="preserve">діяльності. Виявлено основні проблеми, що перешкоджають ефективній координації, серед яких недостатня синхронізація дій органів місцевого самоврядування (ОМС), обмежені фінансові ресурси, низький рівень громадської участі та нестача дієвих інструментів моніторингу. Наголошено на важливості міжсекторальної співпраці влади, бізнесу, громадських організацій і міжнародних партнерів, а також забезпечення прозорості та підзвітності у процесі реалізації проєктів. Особливу увагу приділено ролі стратегічного планування, яке враховує специфіку кожної громади та забезпечує сталість розвитку. Надано рекомендації щодо вдосконалення механізму координації, зокрема створення єдиної нормативно-правової бази, впровадження цифрових інструментів управління проєктами та підвищення кваліфікації працівників місцевого самоврядування. </w:t>
      </w:r>
      <w:r w:rsidRPr="00FB5898">
        <w:rPr>
          <w:sz w:val="28"/>
          <w:szCs w:val="28"/>
          <w:lang w:val="uk-UA"/>
        </w:rPr>
        <w:t xml:space="preserve">Текст: </w:t>
      </w:r>
      <w:hyperlink r:id="rId97" w:history="1">
        <w:r w:rsidRPr="00FB5898">
          <w:rPr>
            <w:rStyle w:val="a4"/>
            <w:sz w:val="28"/>
            <w:szCs w:val="28"/>
            <w:lang w:val="uk-UA"/>
          </w:rPr>
          <w:t>https://www.nayka.com.ua/index.php/dy/article/view/6448/6531</w:t>
        </w:r>
      </w:hyperlink>
      <w:r w:rsidRPr="00FB5898">
        <w:rPr>
          <w:sz w:val="28"/>
          <w:szCs w:val="28"/>
          <w:lang w:val="uk-UA"/>
        </w:rPr>
        <w:t xml:space="preserve"> </w:t>
      </w:r>
    </w:p>
    <w:p w14:paraId="6F130A08" w14:textId="77777777" w:rsidR="00FB5898" w:rsidRPr="00FB5898" w:rsidRDefault="00FB5898" w:rsidP="00FB5898">
      <w:pPr>
        <w:pStyle w:val="a7"/>
        <w:numPr>
          <w:ilvl w:val="0"/>
          <w:numId w:val="8"/>
        </w:numPr>
        <w:spacing w:after="120" w:line="360" w:lineRule="auto"/>
        <w:ind w:left="0" w:firstLine="567"/>
        <w:jc w:val="both"/>
        <w:rPr>
          <w:sz w:val="28"/>
          <w:szCs w:val="28"/>
          <w:lang w:val="uk-UA" w:eastAsia="uk-UA"/>
        </w:rPr>
      </w:pPr>
      <w:r w:rsidRPr="00FB5898">
        <w:rPr>
          <w:b/>
          <w:bCs/>
          <w:sz w:val="28"/>
          <w:szCs w:val="28"/>
          <w:lang w:val="uk-UA" w:eastAsia="uk-UA"/>
        </w:rPr>
        <w:t xml:space="preserve">Розвиток сімейного законодавства України в умовах оновлення (рекодифікації) цивільного законодавства України </w:t>
      </w:r>
      <w:r w:rsidRPr="00FB5898">
        <w:rPr>
          <w:sz w:val="28"/>
          <w:szCs w:val="28"/>
          <w:lang w:val="uk-UA" w:eastAsia="uk-UA"/>
        </w:rPr>
        <w:t xml:space="preserve">: [матеріали круглого столу], м. Київ, 4 черв. 2024 р. / Ін-т правотворчості та наук.-прав. експертиз НАН України, [Координац. бюро з проблем сімейн. права від-ня цивіл.-прав. наук НАПрН України] ; [редкол.: Л. В. Красицька (відп. ред.), А. Б. Гриняк . — Одеса : Юридика, 2024. — 123 с. </w:t>
      </w:r>
      <w:r w:rsidRPr="00FB5898">
        <w:rPr>
          <w:b/>
          <w:bCs/>
          <w:i/>
          <w:iCs/>
          <w:sz w:val="28"/>
          <w:szCs w:val="28"/>
          <w:lang w:val="uk-UA" w:eastAsia="uk-UA"/>
        </w:rPr>
        <w:t xml:space="preserve">Шифр зберігання в Бібліотеці: А839657 </w:t>
      </w:r>
      <w:r w:rsidRPr="00FB5898">
        <w:rPr>
          <w:i/>
          <w:iCs/>
          <w:sz w:val="28"/>
          <w:szCs w:val="28"/>
          <w:lang w:val="uk-UA" w:eastAsia="uk-UA"/>
        </w:rPr>
        <w:t>У виступах учасників круглого столу окреслено сучасні тенденції розвитку сімейного законодавства України в контексті оновлення цивільного кодексу України. Висвітлено проблеми правового регулювання в умовах воєнного стану в шлюбних відносинах. Розглянуто напрями удосконалення правового регулювання особистих немайнових і майнових прав та обов’язків подружжя, а також матері, батька та дитини. Увагу приділено питанню влаштування дітей-сиріт і дітей, позбавлених батьківського піклування, в умовах воєнного стану.</w:t>
      </w:r>
    </w:p>
    <w:p w14:paraId="4874D509" w14:textId="77777777" w:rsidR="00FB5898" w:rsidRPr="00FB5898" w:rsidRDefault="00FB5898" w:rsidP="00FB5898">
      <w:pPr>
        <w:pStyle w:val="a7"/>
        <w:numPr>
          <w:ilvl w:val="0"/>
          <w:numId w:val="8"/>
        </w:numPr>
        <w:spacing w:after="120" w:line="360" w:lineRule="auto"/>
        <w:ind w:left="0" w:firstLine="567"/>
        <w:jc w:val="both"/>
        <w:rPr>
          <w:sz w:val="28"/>
          <w:szCs w:val="28"/>
          <w:lang w:val="uk-UA"/>
        </w:rPr>
      </w:pPr>
      <w:r w:rsidRPr="00FB5898">
        <w:rPr>
          <w:b/>
          <w:bCs/>
          <w:sz w:val="28"/>
          <w:szCs w:val="28"/>
          <w:lang w:val="uk-UA"/>
        </w:rPr>
        <w:t xml:space="preserve">Самойленко Л. Я. Особливості управління об'єднаними територіальними громадами в умовах воєнного стану: виклики та перспективи </w:t>
      </w:r>
      <w:r w:rsidRPr="00FB5898">
        <w:rPr>
          <w:sz w:val="28"/>
          <w:szCs w:val="28"/>
          <w:lang w:val="uk-UA"/>
        </w:rPr>
        <w:t xml:space="preserve">[Електронний ресурс] / Л. Я. </w:t>
      </w:r>
      <w:bookmarkStart w:id="45" w:name="_Hlk206506345"/>
      <w:r w:rsidRPr="00FB5898">
        <w:rPr>
          <w:sz w:val="28"/>
          <w:szCs w:val="28"/>
          <w:lang w:val="uk-UA"/>
        </w:rPr>
        <w:t>Самойленко</w:t>
      </w:r>
      <w:bookmarkEnd w:id="45"/>
      <w:r w:rsidRPr="00FB5898">
        <w:rPr>
          <w:sz w:val="28"/>
          <w:szCs w:val="28"/>
          <w:lang w:val="uk-UA"/>
        </w:rPr>
        <w:t xml:space="preserve">, Ю. П. Щербатюк // </w:t>
      </w:r>
      <w:r w:rsidRPr="00FB5898">
        <w:rPr>
          <w:sz w:val="28"/>
          <w:szCs w:val="28"/>
          <w:lang w:val="uk-UA"/>
        </w:rPr>
        <w:lastRenderedPageBreak/>
        <w:t xml:space="preserve">Держ. упр.: удосконалення та розвиток. –2025. – № 5. – Електрон. дані. </w:t>
      </w:r>
      <w:r w:rsidRPr="00FB5898">
        <w:rPr>
          <w:i/>
          <w:iCs/>
          <w:sz w:val="28"/>
          <w:szCs w:val="28"/>
          <w:lang w:val="uk-UA"/>
        </w:rPr>
        <w:t xml:space="preserve">Проаналізовано трансформацію управлінських підходів, зокрема зміщення акцентів з питань розвитку на гарантування безпеки, збереження керованості територій та оперативного реагування на кризові виклики. Визначено ключові проблеми, з якими стикаються ОТГ у воєнний період: нестача ресурсів, необхідність координації з військовими адміністраціями, забезпечення безпеки населення, підтримка інфраструктури та соціальних послуг. Окрему увагу приділено ролі інституційної спроможності громад, міжнародного партнерства та цифрових інструментів у забезпеченні стійкості управління. Запропоновано шляхи підвищення ефективності функціонування ОТГ у кризових умовах та перспективи їх розвитку в післявоєнний період. </w:t>
      </w:r>
      <w:r w:rsidRPr="00FB5898">
        <w:rPr>
          <w:sz w:val="28"/>
          <w:szCs w:val="28"/>
          <w:lang w:val="uk-UA"/>
        </w:rPr>
        <w:t xml:space="preserve">Текст: </w:t>
      </w:r>
      <w:hyperlink r:id="rId98" w:history="1">
        <w:r w:rsidRPr="00FB5898">
          <w:rPr>
            <w:rStyle w:val="a4"/>
            <w:sz w:val="28"/>
            <w:szCs w:val="28"/>
            <w:lang w:val="uk-UA"/>
          </w:rPr>
          <w:t>https://www.nayka.com.ua/index.php/dy/article/view/6444/6527</w:t>
        </w:r>
      </w:hyperlink>
      <w:r w:rsidRPr="00FB5898">
        <w:rPr>
          <w:sz w:val="28"/>
          <w:szCs w:val="28"/>
          <w:lang w:val="uk-UA"/>
        </w:rPr>
        <w:t xml:space="preserve"> </w:t>
      </w:r>
    </w:p>
    <w:p w14:paraId="451D851F" w14:textId="5FEEEED0" w:rsidR="00FB5898" w:rsidRPr="00554EC0" w:rsidRDefault="00FB5898" w:rsidP="00FB5898">
      <w:pPr>
        <w:pStyle w:val="a7"/>
        <w:numPr>
          <w:ilvl w:val="0"/>
          <w:numId w:val="8"/>
        </w:numPr>
        <w:spacing w:after="120" w:line="360" w:lineRule="auto"/>
        <w:ind w:left="0" w:firstLine="567"/>
        <w:jc w:val="both"/>
        <w:rPr>
          <w:sz w:val="28"/>
          <w:szCs w:val="28"/>
        </w:rPr>
      </w:pPr>
      <w:bookmarkStart w:id="46" w:name="_Hlk206670268"/>
      <w:r w:rsidRPr="00554EC0">
        <w:rPr>
          <w:b/>
          <w:bCs/>
          <w:color w:val="222222"/>
          <w:sz w:val="28"/>
          <w:szCs w:val="28"/>
          <w:shd w:val="clear" w:color="auto" w:fill="FFFFFF"/>
        </w:rPr>
        <w:t>Серветник В. В. Ветерани як суб’єкти боротьби з корупцією: нові підходи до соціальної інтеграції</w:t>
      </w:r>
      <w:r w:rsidRPr="00554EC0">
        <w:rPr>
          <w:color w:val="222222"/>
          <w:sz w:val="28"/>
          <w:szCs w:val="28"/>
          <w:shd w:val="clear" w:color="auto" w:fill="FFFFFF"/>
        </w:rPr>
        <w:t xml:space="preserve"> [Електронний ресурс] / Володимир Віталійович Серветник // Сусп-во та нац. інтереси. – 2025. – № 8. — С. 785-793. </w:t>
      </w:r>
      <w:r w:rsidRPr="00554EC0">
        <w:rPr>
          <w:i/>
          <w:iCs/>
          <w:color w:val="222222"/>
          <w:sz w:val="28"/>
          <w:szCs w:val="28"/>
          <w:shd w:val="clear" w:color="auto" w:fill="FFFFFF"/>
        </w:rPr>
        <w:t xml:space="preserve">Досліджено потенціал залучення ветеранів до сфери антикорупційної політики як інноваційного інструменту соціальної реінтеграції демобілізованих військовослужбовців </w:t>
      </w:r>
      <w:r w:rsidR="00554EC0">
        <w:rPr>
          <w:i/>
          <w:iCs/>
          <w:color w:val="222222"/>
          <w:sz w:val="28"/>
          <w:szCs w:val="28"/>
          <w:shd w:val="clear" w:color="auto" w:fill="FFFFFF"/>
          <w:lang w:val="uk-UA"/>
        </w:rPr>
        <w:t>і</w:t>
      </w:r>
      <w:r w:rsidRPr="00554EC0">
        <w:rPr>
          <w:i/>
          <w:iCs/>
          <w:color w:val="222222"/>
          <w:sz w:val="28"/>
          <w:szCs w:val="28"/>
          <w:shd w:val="clear" w:color="auto" w:fill="FFFFFF"/>
        </w:rPr>
        <w:t xml:space="preserve"> водночас дієвого механізму посилення публічної доброчесності в системі державного управління. Зосереджено увагу на взаємозв’язку між досвідом служби у Збройних силах України (ЗСУ) та сформованими в армії якостями – відповідальністю, дисциплінованістю, готовністю діяти в умовах невизначеності, що є критично важливим для ефективного виконання функцій у сфері запобігання корупції. Акцентовано на перевагах, які мають ветерани у порівнянні з пересічними претендентами на посади в органах публічної влади, зокрема на рівні особистої етичної стійкості, патріотичної мотивації та довіри з боку суспільства. Обґрунтовано доцільність створення нових форматів працевлаштування ветеранів у державному, комунальному та громадському секторах, зокрема призначення ветеранів на посади антикорупційних уповноважених у </w:t>
      </w:r>
      <w:r w:rsidRPr="00554EC0">
        <w:rPr>
          <w:i/>
          <w:iCs/>
          <w:color w:val="222222"/>
          <w:sz w:val="28"/>
          <w:szCs w:val="28"/>
          <w:shd w:val="clear" w:color="auto" w:fill="FFFFFF"/>
        </w:rPr>
        <w:lastRenderedPageBreak/>
        <w:t xml:space="preserve">міністерствах, державних </w:t>
      </w:r>
      <w:r w:rsidR="00554EC0">
        <w:rPr>
          <w:i/>
          <w:iCs/>
          <w:color w:val="222222"/>
          <w:sz w:val="28"/>
          <w:szCs w:val="28"/>
          <w:shd w:val="clear" w:color="auto" w:fill="FFFFFF"/>
          <w:lang w:val="uk-UA"/>
        </w:rPr>
        <w:t>і</w:t>
      </w:r>
      <w:r w:rsidRPr="00554EC0">
        <w:rPr>
          <w:i/>
          <w:iCs/>
          <w:color w:val="222222"/>
          <w:sz w:val="28"/>
          <w:szCs w:val="28"/>
          <w:shd w:val="clear" w:color="auto" w:fill="FFFFFF"/>
        </w:rPr>
        <w:t xml:space="preserve"> комунальних підприємствах, внутрішніх службах контролю та громадських інституціях, що здійснюють моніторинг доброчесності. Констатовано, що ветерани мають потенціал стати не лише об’єктами соціальної політики, а повноцінними агентами змін у сфері публічного управління, насамперед у тій галузі, яка визначає довіру громадян до влади, тобто антикорупційній.</w:t>
      </w:r>
      <w:r w:rsidRPr="00554EC0">
        <w:rPr>
          <w:color w:val="222222"/>
          <w:sz w:val="28"/>
          <w:szCs w:val="28"/>
          <w:shd w:val="clear" w:color="auto" w:fill="FFFFFF"/>
        </w:rPr>
        <w:t xml:space="preserve"> Текст: </w:t>
      </w:r>
      <w:hyperlink r:id="rId99" w:tgtFrame="_blank" w:history="1">
        <w:r w:rsidRPr="00554EC0">
          <w:rPr>
            <w:rStyle w:val="a4"/>
            <w:color w:val="1155CC"/>
            <w:sz w:val="28"/>
            <w:szCs w:val="28"/>
            <w:shd w:val="clear" w:color="auto" w:fill="FFFFFF"/>
          </w:rPr>
          <w:t>http://perspectives.pp.ua/index.php/sni/article/view/27177/27147</w:t>
        </w:r>
      </w:hyperlink>
    </w:p>
    <w:p w14:paraId="1888E1B6" w14:textId="72D6959C" w:rsidR="00FB5898" w:rsidRPr="00FB5898" w:rsidRDefault="00FB5898" w:rsidP="00FB5898">
      <w:pPr>
        <w:pStyle w:val="a7"/>
        <w:numPr>
          <w:ilvl w:val="0"/>
          <w:numId w:val="8"/>
        </w:numPr>
        <w:spacing w:after="120" w:line="360" w:lineRule="auto"/>
        <w:ind w:left="0" w:firstLine="567"/>
        <w:jc w:val="both"/>
        <w:rPr>
          <w:sz w:val="28"/>
          <w:szCs w:val="28"/>
        </w:rPr>
      </w:pPr>
      <w:bookmarkStart w:id="47" w:name="_Hlk206688460"/>
      <w:bookmarkEnd w:id="46"/>
      <w:r w:rsidRPr="00FB5898">
        <w:rPr>
          <w:b/>
          <w:bCs/>
          <w:color w:val="222222"/>
          <w:sz w:val="28"/>
          <w:szCs w:val="28"/>
          <w:shd w:val="clear" w:color="auto" w:fill="FFFFFF"/>
        </w:rPr>
        <w:t xml:space="preserve">Сімейне консультування та </w:t>
      </w:r>
      <w:proofErr w:type="gramStart"/>
      <w:r w:rsidRPr="00FB5898">
        <w:rPr>
          <w:b/>
          <w:bCs/>
          <w:color w:val="222222"/>
          <w:sz w:val="28"/>
          <w:szCs w:val="28"/>
          <w:shd w:val="clear" w:color="auto" w:fill="FFFFFF"/>
        </w:rPr>
        <w:t xml:space="preserve">психотерапія </w:t>
      </w:r>
      <w:r w:rsidRPr="00FB5898">
        <w:rPr>
          <w:color w:val="222222"/>
          <w:sz w:val="28"/>
          <w:szCs w:val="28"/>
          <w:shd w:val="clear" w:color="auto" w:fill="FFFFFF"/>
        </w:rPr>
        <w:t>:</w:t>
      </w:r>
      <w:proofErr w:type="gramEnd"/>
      <w:r w:rsidRPr="00FB5898">
        <w:rPr>
          <w:color w:val="222222"/>
          <w:sz w:val="28"/>
          <w:szCs w:val="28"/>
          <w:shd w:val="clear" w:color="auto" w:fill="FFFFFF"/>
        </w:rPr>
        <w:t xml:space="preserve"> глосарій : [ОПП ”Психологія”, другий (магістер.) рівень вищ. освіти / І. Ю. Тарасевич] ; ВНПЗ ”Дніпр. гуманітар. ун-т”. — </w:t>
      </w:r>
      <w:proofErr w:type="gramStart"/>
      <w:r w:rsidRPr="00FB5898">
        <w:rPr>
          <w:color w:val="222222"/>
          <w:sz w:val="28"/>
          <w:szCs w:val="28"/>
          <w:shd w:val="clear" w:color="auto" w:fill="FFFFFF"/>
        </w:rPr>
        <w:t>Дніпро :</w:t>
      </w:r>
      <w:proofErr w:type="gramEnd"/>
      <w:r w:rsidRPr="00FB5898">
        <w:rPr>
          <w:color w:val="222222"/>
          <w:sz w:val="28"/>
          <w:szCs w:val="28"/>
          <w:shd w:val="clear" w:color="auto" w:fill="FFFFFF"/>
        </w:rPr>
        <w:t xml:space="preserve"> ВНПЗ ”ДГУ” : Ліра ЛТД, 2025. — 103 </w:t>
      </w:r>
      <w:proofErr w:type="gramStart"/>
      <w:r w:rsidRPr="00FB5898">
        <w:rPr>
          <w:color w:val="222222"/>
          <w:sz w:val="28"/>
          <w:szCs w:val="28"/>
          <w:shd w:val="clear" w:color="auto" w:fill="FFFFFF"/>
        </w:rPr>
        <w:t>с. :</w:t>
      </w:r>
      <w:proofErr w:type="gramEnd"/>
      <w:r w:rsidRPr="00FB5898">
        <w:rPr>
          <w:color w:val="222222"/>
          <w:sz w:val="28"/>
          <w:szCs w:val="28"/>
          <w:shd w:val="clear" w:color="auto" w:fill="FFFFFF"/>
        </w:rPr>
        <w:t xml:space="preserve"> іл. </w:t>
      </w:r>
      <w:r w:rsidRPr="00FB5898">
        <w:rPr>
          <w:b/>
          <w:bCs/>
          <w:i/>
          <w:iCs/>
          <w:color w:val="222222"/>
          <w:sz w:val="28"/>
          <w:szCs w:val="28"/>
          <w:shd w:val="clear" w:color="auto" w:fill="FFFFFF"/>
        </w:rPr>
        <w:t xml:space="preserve">Шифр зберігання в Бібілотеці: А839083 </w:t>
      </w:r>
      <w:r w:rsidRPr="00FB5898">
        <w:rPr>
          <w:i/>
          <w:iCs/>
          <w:color w:val="222222"/>
          <w:sz w:val="28"/>
          <w:szCs w:val="28"/>
          <w:shd w:val="clear" w:color="auto" w:fill="FFFFFF"/>
        </w:rPr>
        <w:t>У глосарії в доступній формі викладено основний понятійний апарат із сімейного консультування, описано особливості роботи психолога в залежності від сімейних систем, наведено методики роботи психотерапевта з установками та цінностями сім'ї. Розглянуто сімейні системи в залежності від напряму її функціональності, а також ознаки впливу на членів родини.  Розкрито особливості роботи сімейного психолога з сім’ями п</w:t>
      </w:r>
      <w:r w:rsidR="00C213A1">
        <w:rPr>
          <w:i/>
          <w:iCs/>
          <w:color w:val="222222"/>
          <w:sz w:val="28"/>
          <w:szCs w:val="28"/>
          <w:shd w:val="clear" w:color="auto" w:fill="FFFFFF"/>
          <w:lang w:val="uk-UA"/>
        </w:rPr>
        <w:t>ісля</w:t>
      </w:r>
      <w:r w:rsidRPr="00FB5898">
        <w:rPr>
          <w:i/>
          <w:iCs/>
          <w:color w:val="222222"/>
          <w:sz w:val="28"/>
          <w:szCs w:val="28"/>
          <w:shd w:val="clear" w:color="auto" w:fill="FFFFFF"/>
        </w:rPr>
        <w:t xml:space="preserve"> поверненн</w:t>
      </w:r>
      <w:r w:rsidR="00C213A1">
        <w:rPr>
          <w:i/>
          <w:iCs/>
          <w:color w:val="222222"/>
          <w:sz w:val="28"/>
          <w:szCs w:val="28"/>
          <w:shd w:val="clear" w:color="auto" w:fill="FFFFFF"/>
          <w:lang w:val="uk-UA"/>
        </w:rPr>
        <w:t>я</w:t>
      </w:r>
      <w:r w:rsidRPr="00FB5898">
        <w:rPr>
          <w:i/>
          <w:iCs/>
          <w:color w:val="222222"/>
          <w:sz w:val="28"/>
          <w:szCs w:val="28"/>
          <w:shd w:val="clear" w:color="auto" w:fill="FFFFFF"/>
        </w:rPr>
        <w:t xml:space="preserve"> партнера із зони бойових дій, а також роботи з переселенцями та біженцями. Висвітлено роботу сімейного психолога по адаптації до нових умов життя.</w:t>
      </w:r>
    </w:p>
    <w:p w14:paraId="5647C8B9" w14:textId="77777777" w:rsidR="00FB5898" w:rsidRPr="00FB5898" w:rsidRDefault="00FB5898" w:rsidP="00FB5898">
      <w:pPr>
        <w:pStyle w:val="a7"/>
        <w:numPr>
          <w:ilvl w:val="0"/>
          <w:numId w:val="8"/>
        </w:numPr>
        <w:spacing w:after="120" w:line="360" w:lineRule="auto"/>
        <w:ind w:left="0" w:firstLine="567"/>
        <w:jc w:val="both"/>
        <w:rPr>
          <w:sz w:val="28"/>
          <w:szCs w:val="28"/>
          <w:lang w:eastAsia="uk-UA"/>
        </w:rPr>
      </w:pPr>
      <w:bookmarkStart w:id="48" w:name="_Hlk206671559"/>
      <w:bookmarkEnd w:id="47"/>
      <w:r w:rsidRPr="00FB5898">
        <w:rPr>
          <w:b/>
          <w:bCs/>
          <w:sz w:val="28"/>
          <w:szCs w:val="28"/>
        </w:rPr>
        <w:t>Шкляр С. Класифікація сучасних центрів соціально-психологічної реабілітації військовослужбовців</w:t>
      </w:r>
      <w:r w:rsidRPr="00FB5898">
        <w:rPr>
          <w:sz w:val="28"/>
          <w:szCs w:val="28"/>
        </w:rPr>
        <w:t xml:space="preserve"> [Електронний ресурс] / Світлана Шкляр, Іван Вороновський // Сучас. проблеми архітектури та </w:t>
      </w:r>
      <w:proofErr w:type="gramStart"/>
      <w:r w:rsidRPr="00FB5898">
        <w:rPr>
          <w:sz w:val="28"/>
          <w:szCs w:val="28"/>
        </w:rPr>
        <w:t>містобудування :</w:t>
      </w:r>
      <w:proofErr w:type="gramEnd"/>
      <w:r w:rsidRPr="00FB5898">
        <w:rPr>
          <w:sz w:val="28"/>
          <w:szCs w:val="28"/>
        </w:rPr>
        <w:t xml:space="preserve"> наук.-техн. зб. / Київ. нац. ун-т. буд-ва і архіт. – Київ, 2025. – Вип. 71. – С. 630-645. </w:t>
      </w:r>
      <w:r w:rsidRPr="00FB5898">
        <w:rPr>
          <w:i/>
          <w:iCs/>
          <w:sz w:val="28"/>
          <w:szCs w:val="28"/>
        </w:rPr>
        <w:t xml:space="preserve">Розглянуто питання класифікації нового типу архітектурних об’єктів – центрів соціально-психологічної реабілітації військовослужбовців. Визначено основні критерії класифікації, які мають пріоритетне значення для архітектурного формування реабілітаційних центрів. Детально розглянуто кожен із критеріїв класифікації, проаналізовано їхній зв’язок між собою і з типологічними особливостями </w:t>
      </w:r>
      <w:r w:rsidRPr="00FB5898">
        <w:rPr>
          <w:i/>
          <w:iCs/>
          <w:sz w:val="28"/>
          <w:szCs w:val="28"/>
        </w:rPr>
        <w:lastRenderedPageBreak/>
        <w:t>центрів соціально-психологічної реабілітації як архітектурних об’єктів.</w:t>
      </w:r>
      <w:r w:rsidRPr="00FB5898">
        <w:rPr>
          <w:sz w:val="28"/>
          <w:szCs w:val="28"/>
        </w:rPr>
        <w:t xml:space="preserve"> Текст: </w:t>
      </w:r>
      <w:hyperlink r:id="rId100" w:tgtFrame="_blank" w:history="1">
        <w:r w:rsidRPr="00FB5898">
          <w:rPr>
            <w:rStyle w:val="a4"/>
            <w:sz w:val="28"/>
            <w:szCs w:val="28"/>
          </w:rPr>
          <w:t>http://archinform.knuba.edu.ua/article/view/331956/321161</w:t>
        </w:r>
      </w:hyperlink>
      <w:bookmarkEnd w:id="48"/>
    </w:p>
    <w:p w14:paraId="53D873B5" w14:textId="77777777" w:rsidR="004C2009" w:rsidRDefault="004C2009" w:rsidP="004C2009">
      <w:pPr>
        <w:spacing w:after="120"/>
        <w:jc w:val="both"/>
        <w:rPr>
          <w:sz w:val="28"/>
          <w:szCs w:val="28"/>
        </w:rPr>
      </w:pPr>
    </w:p>
    <w:p w14:paraId="31DBB73A" w14:textId="77777777" w:rsidR="004C2009" w:rsidRDefault="004C2009" w:rsidP="004C2009">
      <w:pPr>
        <w:rPr>
          <w:b/>
          <w:sz w:val="28"/>
          <w:szCs w:val="28"/>
          <w:lang w:val="uk-UA"/>
        </w:rPr>
      </w:pPr>
      <w:r>
        <w:rPr>
          <w:b/>
          <w:sz w:val="28"/>
          <w:szCs w:val="28"/>
          <w:lang w:val="uk-UA"/>
        </w:rPr>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5511090E" w14:textId="77777777" w:rsidR="004C2009" w:rsidRDefault="004C2009" w:rsidP="004C2009">
      <w:pPr>
        <w:rPr>
          <w:b/>
          <w:sz w:val="28"/>
          <w:szCs w:val="28"/>
          <w:lang w:val="uk-UA"/>
        </w:rPr>
      </w:pPr>
    </w:p>
    <w:p w14:paraId="099547E3" w14:textId="5316EB46" w:rsidR="004C2009" w:rsidRDefault="004C2009" w:rsidP="004C2009">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9C5E75">
        <w:rPr>
          <w:b/>
          <w:sz w:val="28"/>
          <w:szCs w:val="28"/>
          <w:lang w:val="uk-UA"/>
        </w:rPr>
        <w:t>2</w:t>
      </w:r>
      <w:r w:rsidR="00B534F5">
        <w:rPr>
          <w:b/>
          <w:sz w:val="28"/>
          <w:szCs w:val="28"/>
          <w:lang w:val="uk-UA"/>
        </w:rPr>
        <w:t>1</w:t>
      </w:r>
      <w:r w:rsidR="00AC7D4D">
        <w:rPr>
          <w:b/>
          <w:sz w:val="28"/>
          <w:szCs w:val="28"/>
          <w:lang w:val="uk-UA"/>
        </w:rPr>
        <w:t xml:space="preserve"> серпня</w:t>
      </w:r>
      <w:r>
        <w:rPr>
          <w:b/>
          <w:sz w:val="28"/>
          <w:szCs w:val="28"/>
        </w:rPr>
        <w:t xml:space="preserve"> 202</w:t>
      </w:r>
      <w:r>
        <w:rPr>
          <w:b/>
          <w:sz w:val="28"/>
          <w:szCs w:val="28"/>
          <w:lang w:val="uk-UA"/>
        </w:rPr>
        <w:t>5</w:t>
      </w:r>
      <w:r>
        <w:rPr>
          <w:b/>
          <w:sz w:val="28"/>
          <w:szCs w:val="28"/>
        </w:rPr>
        <w:t xml:space="preserve"> р.</w:t>
      </w:r>
    </w:p>
    <w:sectPr w:rsidR="004C2009">
      <w:footerReference w:type="default" r:id="rId1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403CD" w14:textId="77777777" w:rsidR="00E101EA" w:rsidRDefault="00E101EA" w:rsidP="000412BF">
      <w:r>
        <w:separator/>
      </w:r>
    </w:p>
  </w:endnote>
  <w:endnote w:type="continuationSeparator" w:id="0">
    <w:p w14:paraId="0C1F0943" w14:textId="77777777" w:rsidR="00E101EA" w:rsidRDefault="00E101EA"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6A139534" w:rsidR="00061FB4" w:rsidRDefault="00061FB4">
        <w:pPr>
          <w:pStyle w:val="ab"/>
          <w:jc w:val="center"/>
        </w:pPr>
        <w:r>
          <w:fldChar w:fldCharType="begin"/>
        </w:r>
        <w:r>
          <w:instrText>PAGE   \* MERGEFORMAT</w:instrText>
        </w:r>
        <w:r>
          <w:fldChar w:fldCharType="separate"/>
        </w:r>
        <w:r w:rsidR="00365CEE">
          <w:rPr>
            <w:noProof/>
          </w:rPr>
          <w:t>21</w:t>
        </w:r>
        <w:r>
          <w:fldChar w:fldCharType="end"/>
        </w:r>
      </w:p>
    </w:sdtContent>
  </w:sdt>
  <w:p w14:paraId="2AEADB61" w14:textId="77777777" w:rsidR="00061FB4" w:rsidRDefault="00061FB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AE93" w14:textId="77777777" w:rsidR="00E101EA" w:rsidRDefault="00E101EA" w:rsidP="000412BF">
      <w:r>
        <w:separator/>
      </w:r>
    </w:p>
  </w:footnote>
  <w:footnote w:type="continuationSeparator" w:id="0">
    <w:p w14:paraId="3C2A1B05" w14:textId="77777777" w:rsidR="00E101EA" w:rsidRDefault="00E101EA"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1F74E97"/>
    <w:multiLevelType w:val="hybridMultilevel"/>
    <w:tmpl w:val="81F292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DA2931"/>
    <w:multiLevelType w:val="hybridMultilevel"/>
    <w:tmpl w:val="CAD60E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26A2C"/>
    <w:rsid w:val="00030F2E"/>
    <w:rsid w:val="00031B20"/>
    <w:rsid w:val="00032CE2"/>
    <w:rsid w:val="000334DA"/>
    <w:rsid w:val="00034E13"/>
    <w:rsid w:val="00036885"/>
    <w:rsid w:val="00040560"/>
    <w:rsid w:val="00040B74"/>
    <w:rsid w:val="000412BF"/>
    <w:rsid w:val="00042EC8"/>
    <w:rsid w:val="00042F0E"/>
    <w:rsid w:val="000431EA"/>
    <w:rsid w:val="00043818"/>
    <w:rsid w:val="00044AB2"/>
    <w:rsid w:val="000451CE"/>
    <w:rsid w:val="00046499"/>
    <w:rsid w:val="00046A8A"/>
    <w:rsid w:val="00046EF6"/>
    <w:rsid w:val="000471D0"/>
    <w:rsid w:val="00047684"/>
    <w:rsid w:val="00047F1A"/>
    <w:rsid w:val="00051A1E"/>
    <w:rsid w:val="00051F1E"/>
    <w:rsid w:val="0005401C"/>
    <w:rsid w:val="00054C73"/>
    <w:rsid w:val="000553C1"/>
    <w:rsid w:val="000606D0"/>
    <w:rsid w:val="00060FF6"/>
    <w:rsid w:val="0006109E"/>
    <w:rsid w:val="000615D1"/>
    <w:rsid w:val="00061FB4"/>
    <w:rsid w:val="00062077"/>
    <w:rsid w:val="00062377"/>
    <w:rsid w:val="000623F4"/>
    <w:rsid w:val="0006260E"/>
    <w:rsid w:val="00062ED3"/>
    <w:rsid w:val="000646EB"/>
    <w:rsid w:val="00065BF4"/>
    <w:rsid w:val="000660D6"/>
    <w:rsid w:val="000668E5"/>
    <w:rsid w:val="00070866"/>
    <w:rsid w:val="00070939"/>
    <w:rsid w:val="00070B02"/>
    <w:rsid w:val="00070CB4"/>
    <w:rsid w:val="0007196A"/>
    <w:rsid w:val="00071C7E"/>
    <w:rsid w:val="00073738"/>
    <w:rsid w:val="00075030"/>
    <w:rsid w:val="000751DB"/>
    <w:rsid w:val="00075787"/>
    <w:rsid w:val="00075E91"/>
    <w:rsid w:val="000760C7"/>
    <w:rsid w:val="00076AEF"/>
    <w:rsid w:val="00077DF8"/>
    <w:rsid w:val="0008045C"/>
    <w:rsid w:val="00080BD7"/>
    <w:rsid w:val="00083D2E"/>
    <w:rsid w:val="00084CA1"/>
    <w:rsid w:val="000850F9"/>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093E"/>
    <w:rsid w:val="000C4DC4"/>
    <w:rsid w:val="000C5340"/>
    <w:rsid w:val="000C60EE"/>
    <w:rsid w:val="000C671B"/>
    <w:rsid w:val="000C6C1A"/>
    <w:rsid w:val="000D1A97"/>
    <w:rsid w:val="000D1B51"/>
    <w:rsid w:val="000D3498"/>
    <w:rsid w:val="000D492C"/>
    <w:rsid w:val="000D49A9"/>
    <w:rsid w:val="000D62D4"/>
    <w:rsid w:val="000D656F"/>
    <w:rsid w:val="000D6900"/>
    <w:rsid w:val="000E025A"/>
    <w:rsid w:val="000E0A88"/>
    <w:rsid w:val="000E53FB"/>
    <w:rsid w:val="000F62D4"/>
    <w:rsid w:val="000F64BD"/>
    <w:rsid w:val="000F68B0"/>
    <w:rsid w:val="000F71E1"/>
    <w:rsid w:val="00101084"/>
    <w:rsid w:val="00101841"/>
    <w:rsid w:val="001019ED"/>
    <w:rsid w:val="00102F58"/>
    <w:rsid w:val="00104E04"/>
    <w:rsid w:val="00105871"/>
    <w:rsid w:val="00105880"/>
    <w:rsid w:val="0010646B"/>
    <w:rsid w:val="001079FA"/>
    <w:rsid w:val="001106A4"/>
    <w:rsid w:val="00111AE6"/>
    <w:rsid w:val="00111EC3"/>
    <w:rsid w:val="00112958"/>
    <w:rsid w:val="00114F72"/>
    <w:rsid w:val="001165D6"/>
    <w:rsid w:val="001173AA"/>
    <w:rsid w:val="00117AB6"/>
    <w:rsid w:val="00120A17"/>
    <w:rsid w:val="00122993"/>
    <w:rsid w:val="00125811"/>
    <w:rsid w:val="001307F0"/>
    <w:rsid w:val="001311A2"/>
    <w:rsid w:val="00132800"/>
    <w:rsid w:val="00132880"/>
    <w:rsid w:val="00133E96"/>
    <w:rsid w:val="00134017"/>
    <w:rsid w:val="0013447C"/>
    <w:rsid w:val="001346D4"/>
    <w:rsid w:val="00135697"/>
    <w:rsid w:val="0013592C"/>
    <w:rsid w:val="00135F4F"/>
    <w:rsid w:val="001370D0"/>
    <w:rsid w:val="00140253"/>
    <w:rsid w:val="00140952"/>
    <w:rsid w:val="00142647"/>
    <w:rsid w:val="00142FAD"/>
    <w:rsid w:val="00143FC9"/>
    <w:rsid w:val="00144736"/>
    <w:rsid w:val="00144CA8"/>
    <w:rsid w:val="00145E5E"/>
    <w:rsid w:val="00150967"/>
    <w:rsid w:val="00155F91"/>
    <w:rsid w:val="00155FA6"/>
    <w:rsid w:val="00156C1B"/>
    <w:rsid w:val="001570F2"/>
    <w:rsid w:val="00157F8A"/>
    <w:rsid w:val="001607A9"/>
    <w:rsid w:val="00160FE2"/>
    <w:rsid w:val="001613C8"/>
    <w:rsid w:val="00161CFF"/>
    <w:rsid w:val="00162B0D"/>
    <w:rsid w:val="00164297"/>
    <w:rsid w:val="00164C46"/>
    <w:rsid w:val="0016569A"/>
    <w:rsid w:val="001656A5"/>
    <w:rsid w:val="001657BC"/>
    <w:rsid w:val="001669B6"/>
    <w:rsid w:val="00166B8A"/>
    <w:rsid w:val="0017010F"/>
    <w:rsid w:val="00171852"/>
    <w:rsid w:val="001731BC"/>
    <w:rsid w:val="00174DDF"/>
    <w:rsid w:val="00176D2A"/>
    <w:rsid w:val="0017702B"/>
    <w:rsid w:val="0017714C"/>
    <w:rsid w:val="00181325"/>
    <w:rsid w:val="00181C69"/>
    <w:rsid w:val="00181F89"/>
    <w:rsid w:val="00182B84"/>
    <w:rsid w:val="00182BD8"/>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99"/>
    <w:rsid w:val="00211BA8"/>
    <w:rsid w:val="0021217A"/>
    <w:rsid w:val="002140CB"/>
    <w:rsid w:val="00214213"/>
    <w:rsid w:val="0021480C"/>
    <w:rsid w:val="002152B9"/>
    <w:rsid w:val="002156B2"/>
    <w:rsid w:val="002161EE"/>
    <w:rsid w:val="00216286"/>
    <w:rsid w:val="00217E81"/>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3A6A"/>
    <w:rsid w:val="00244134"/>
    <w:rsid w:val="002460F6"/>
    <w:rsid w:val="00246144"/>
    <w:rsid w:val="00247C05"/>
    <w:rsid w:val="002501A7"/>
    <w:rsid w:val="00251493"/>
    <w:rsid w:val="00251F3B"/>
    <w:rsid w:val="00254876"/>
    <w:rsid w:val="00254C40"/>
    <w:rsid w:val="0025510A"/>
    <w:rsid w:val="002607E0"/>
    <w:rsid w:val="002611AE"/>
    <w:rsid w:val="0026182D"/>
    <w:rsid w:val="00261C0C"/>
    <w:rsid w:val="00262758"/>
    <w:rsid w:val="00262ADB"/>
    <w:rsid w:val="00262D81"/>
    <w:rsid w:val="002636BB"/>
    <w:rsid w:val="00263AB9"/>
    <w:rsid w:val="00263E32"/>
    <w:rsid w:val="00265D15"/>
    <w:rsid w:val="00266385"/>
    <w:rsid w:val="00266A41"/>
    <w:rsid w:val="00267CB7"/>
    <w:rsid w:val="00272F0D"/>
    <w:rsid w:val="002737C7"/>
    <w:rsid w:val="002737CB"/>
    <w:rsid w:val="002738FF"/>
    <w:rsid w:val="00276A63"/>
    <w:rsid w:val="002803CA"/>
    <w:rsid w:val="00281557"/>
    <w:rsid w:val="0028191D"/>
    <w:rsid w:val="002864F8"/>
    <w:rsid w:val="002877C1"/>
    <w:rsid w:val="00290559"/>
    <w:rsid w:val="00291208"/>
    <w:rsid w:val="00291835"/>
    <w:rsid w:val="00291AAB"/>
    <w:rsid w:val="00291EB1"/>
    <w:rsid w:val="002945A0"/>
    <w:rsid w:val="002954BB"/>
    <w:rsid w:val="002978F7"/>
    <w:rsid w:val="002A26E1"/>
    <w:rsid w:val="002A282C"/>
    <w:rsid w:val="002A2DD0"/>
    <w:rsid w:val="002A4888"/>
    <w:rsid w:val="002A5488"/>
    <w:rsid w:val="002B103B"/>
    <w:rsid w:val="002B1145"/>
    <w:rsid w:val="002B11D9"/>
    <w:rsid w:val="002B177D"/>
    <w:rsid w:val="002B2C1E"/>
    <w:rsid w:val="002B3310"/>
    <w:rsid w:val="002B3AB7"/>
    <w:rsid w:val="002B4020"/>
    <w:rsid w:val="002B5B6B"/>
    <w:rsid w:val="002B6B95"/>
    <w:rsid w:val="002B704B"/>
    <w:rsid w:val="002B74D5"/>
    <w:rsid w:val="002B7AF8"/>
    <w:rsid w:val="002B7B6C"/>
    <w:rsid w:val="002C1B28"/>
    <w:rsid w:val="002C1D27"/>
    <w:rsid w:val="002C2D2E"/>
    <w:rsid w:val="002C3C00"/>
    <w:rsid w:val="002C4C90"/>
    <w:rsid w:val="002C4EF3"/>
    <w:rsid w:val="002C5E6B"/>
    <w:rsid w:val="002C6141"/>
    <w:rsid w:val="002D1222"/>
    <w:rsid w:val="002D1562"/>
    <w:rsid w:val="002D1E6C"/>
    <w:rsid w:val="002D2FB9"/>
    <w:rsid w:val="002D4476"/>
    <w:rsid w:val="002D5207"/>
    <w:rsid w:val="002D556C"/>
    <w:rsid w:val="002D593C"/>
    <w:rsid w:val="002D641D"/>
    <w:rsid w:val="002D683E"/>
    <w:rsid w:val="002D7B12"/>
    <w:rsid w:val="002E5484"/>
    <w:rsid w:val="002E63E3"/>
    <w:rsid w:val="002E6ADB"/>
    <w:rsid w:val="002E735A"/>
    <w:rsid w:val="002E74C0"/>
    <w:rsid w:val="002F3268"/>
    <w:rsid w:val="002F394F"/>
    <w:rsid w:val="002F4183"/>
    <w:rsid w:val="002F485C"/>
    <w:rsid w:val="002F5142"/>
    <w:rsid w:val="002F5529"/>
    <w:rsid w:val="002F6830"/>
    <w:rsid w:val="002F6DA1"/>
    <w:rsid w:val="002F7F0B"/>
    <w:rsid w:val="00301961"/>
    <w:rsid w:val="00301AFA"/>
    <w:rsid w:val="0030263C"/>
    <w:rsid w:val="003028FF"/>
    <w:rsid w:val="00303182"/>
    <w:rsid w:val="00304951"/>
    <w:rsid w:val="003059CF"/>
    <w:rsid w:val="00305B4B"/>
    <w:rsid w:val="0031026E"/>
    <w:rsid w:val="0031334C"/>
    <w:rsid w:val="00314792"/>
    <w:rsid w:val="00314AEE"/>
    <w:rsid w:val="003160A2"/>
    <w:rsid w:val="003204FF"/>
    <w:rsid w:val="003213B9"/>
    <w:rsid w:val="003219D0"/>
    <w:rsid w:val="00321BED"/>
    <w:rsid w:val="00322115"/>
    <w:rsid w:val="00322539"/>
    <w:rsid w:val="00323063"/>
    <w:rsid w:val="003245E6"/>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37FC6"/>
    <w:rsid w:val="00341740"/>
    <w:rsid w:val="003421F4"/>
    <w:rsid w:val="00342C29"/>
    <w:rsid w:val="00343A25"/>
    <w:rsid w:val="00343B5B"/>
    <w:rsid w:val="00343DFB"/>
    <w:rsid w:val="003451F8"/>
    <w:rsid w:val="00345245"/>
    <w:rsid w:val="00345AFA"/>
    <w:rsid w:val="00345D98"/>
    <w:rsid w:val="003507C0"/>
    <w:rsid w:val="00351973"/>
    <w:rsid w:val="00351CFB"/>
    <w:rsid w:val="00352FD8"/>
    <w:rsid w:val="00355158"/>
    <w:rsid w:val="00355BA7"/>
    <w:rsid w:val="0035669C"/>
    <w:rsid w:val="003573C1"/>
    <w:rsid w:val="00364094"/>
    <w:rsid w:val="00365CEE"/>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5B3A"/>
    <w:rsid w:val="0038655C"/>
    <w:rsid w:val="00386C90"/>
    <w:rsid w:val="00390835"/>
    <w:rsid w:val="00393576"/>
    <w:rsid w:val="00393F9A"/>
    <w:rsid w:val="003956C4"/>
    <w:rsid w:val="00395C8B"/>
    <w:rsid w:val="003965FD"/>
    <w:rsid w:val="00396803"/>
    <w:rsid w:val="003A005B"/>
    <w:rsid w:val="003A06E1"/>
    <w:rsid w:val="003A23CA"/>
    <w:rsid w:val="003A2E90"/>
    <w:rsid w:val="003A5C6A"/>
    <w:rsid w:val="003A63DC"/>
    <w:rsid w:val="003A6DF0"/>
    <w:rsid w:val="003A72F9"/>
    <w:rsid w:val="003A77C0"/>
    <w:rsid w:val="003B0789"/>
    <w:rsid w:val="003B0E85"/>
    <w:rsid w:val="003B0EF4"/>
    <w:rsid w:val="003B14C9"/>
    <w:rsid w:val="003B1746"/>
    <w:rsid w:val="003B1FCE"/>
    <w:rsid w:val="003B3A99"/>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373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430A"/>
    <w:rsid w:val="003F4990"/>
    <w:rsid w:val="003F50D5"/>
    <w:rsid w:val="003F6A0A"/>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16FD0"/>
    <w:rsid w:val="00417D86"/>
    <w:rsid w:val="00417F62"/>
    <w:rsid w:val="0042018A"/>
    <w:rsid w:val="0042092F"/>
    <w:rsid w:val="004217C1"/>
    <w:rsid w:val="0042211B"/>
    <w:rsid w:val="00426CF0"/>
    <w:rsid w:val="00427795"/>
    <w:rsid w:val="0043528F"/>
    <w:rsid w:val="0044031E"/>
    <w:rsid w:val="00440DD5"/>
    <w:rsid w:val="0044293E"/>
    <w:rsid w:val="00442B04"/>
    <w:rsid w:val="00442C65"/>
    <w:rsid w:val="00442EEF"/>
    <w:rsid w:val="00443235"/>
    <w:rsid w:val="00443513"/>
    <w:rsid w:val="00444D80"/>
    <w:rsid w:val="00445080"/>
    <w:rsid w:val="0044592B"/>
    <w:rsid w:val="004466C9"/>
    <w:rsid w:val="00452BE8"/>
    <w:rsid w:val="0045348C"/>
    <w:rsid w:val="004539D0"/>
    <w:rsid w:val="00454E90"/>
    <w:rsid w:val="00455386"/>
    <w:rsid w:val="00455647"/>
    <w:rsid w:val="00456883"/>
    <w:rsid w:val="004569BC"/>
    <w:rsid w:val="00457AA5"/>
    <w:rsid w:val="0046141D"/>
    <w:rsid w:val="00461440"/>
    <w:rsid w:val="004627AB"/>
    <w:rsid w:val="00462F06"/>
    <w:rsid w:val="004638E4"/>
    <w:rsid w:val="00464F1C"/>
    <w:rsid w:val="004651B4"/>
    <w:rsid w:val="004718DA"/>
    <w:rsid w:val="004718F2"/>
    <w:rsid w:val="00471AAB"/>
    <w:rsid w:val="00471C2A"/>
    <w:rsid w:val="00471E94"/>
    <w:rsid w:val="00472A84"/>
    <w:rsid w:val="0047356C"/>
    <w:rsid w:val="004737CD"/>
    <w:rsid w:val="00473AE6"/>
    <w:rsid w:val="00475A00"/>
    <w:rsid w:val="00475F71"/>
    <w:rsid w:val="00476D82"/>
    <w:rsid w:val="00476FA4"/>
    <w:rsid w:val="0047777E"/>
    <w:rsid w:val="004811AE"/>
    <w:rsid w:val="00484932"/>
    <w:rsid w:val="004850CA"/>
    <w:rsid w:val="00485F75"/>
    <w:rsid w:val="00490505"/>
    <w:rsid w:val="00491AD9"/>
    <w:rsid w:val="00494250"/>
    <w:rsid w:val="00495122"/>
    <w:rsid w:val="00496073"/>
    <w:rsid w:val="004965D6"/>
    <w:rsid w:val="004969FE"/>
    <w:rsid w:val="0049735D"/>
    <w:rsid w:val="00497C49"/>
    <w:rsid w:val="004A10E0"/>
    <w:rsid w:val="004A28BB"/>
    <w:rsid w:val="004A2E03"/>
    <w:rsid w:val="004A314E"/>
    <w:rsid w:val="004A361B"/>
    <w:rsid w:val="004A3833"/>
    <w:rsid w:val="004A444C"/>
    <w:rsid w:val="004A5A4A"/>
    <w:rsid w:val="004A5C62"/>
    <w:rsid w:val="004A5CB0"/>
    <w:rsid w:val="004A609D"/>
    <w:rsid w:val="004A6306"/>
    <w:rsid w:val="004A6338"/>
    <w:rsid w:val="004B17BF"/>
    <w:rsid w:val="004B1884"/>
    <w:rsid w:val="004B2076"/>
    <w:rsid w:val="004B3AB6"/>
    <w:rsid w:val="004B63A9"/>
    <w:rsid w:val="004B7AA9"/>
    <w:rsid w:val="004C0574"/>
    <w:rsid w:val="004C176B"/>
    <w:rsid w:val="004C2009"/>
    <w:rsid w:val="004C24D5"/>
    <w:rsid w:val="004C35B0"/>
    <w:rsid w:val="004C37EB"/>
    <w:rsid w:val="004C3823"/>
    <w:rsid w:val="004C3A6E"/>
    <w:rsid w:val="004C5B00"/>
    <w:rsid w:val="004C71CB"/>
    <w:rsid w:val="004C73C6"/>
    <w:rsid w:val="004C7D64"/>
    <w:rsid w:val="004D1285"/>
    <w:rsid w:val="004D138E"/>
    <w:rsid w:val="004D1B27"/>
    <w:rsid w:val="004D1CED"/>
    <w:rsid w:val="004D355D"/>
    <w:rsid w:val="004D4246"/>
    <w:rsid w:val="004D4FF2"/>
    <w:rsid w:val="004D7D44"/>
    <w:rsid w:val="004E00DE"/>
    <w:rsid w:val="004E00F2"/>
    <w:rsid w:val="004E072D"/>
    <w:rsid w:val="004E28FF"/>
    <w:rsid w:val="004E29B9"/>
    <w:rsid w:val="004E7787"/>
    <w:rsid w:val="004F1517"/>
    <w:rsid w:val="004F29A7"/>
    <w:rsid w:val="004F2ABE"/>
    <w:rsid w:val="004F3665"/>
    <w:rsid w:val="004F494B"/>
    <w:rsid w:val="004F6008"/>
    <w:rsid w:val="004F6020"/>
    <w:rsid w:val="004F68B5"/>
    <w:rsid w:val="004F70E6"/>
    <w:rsid w:val="00500719"/>
    <w:rsid w:val="00500788"/>
    <w:rsid w:val="0050114C"/>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10C2"/>
    <w:rsid w:val="00512A58"/>
    <w:rsid w:val="00516985"/>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5739"/>
    <w:rsid w:val="00546ABA"/>
    <w:rsid w:val="0055354A"/>
    <w:rsid w:val="005538B5"/>
    <w:rsid w:val="00553F93"/>
    <w:rsid w:val="00554020"/>
    <w:rsid w:val="00554EC0"/>
    <w:rsid w:val="00555AFA"/>
    <w:rsid w:val="0055612A"/>
    <w:rsid w:val="0055618E"/>
    <w:rsid w:val="00556C62"/>
    <w:rsid w:val="00560F2E"/>
    <w:rsid w:val="00561582"/>
    <w:rsid w:val="005621AB"/>
    <w:rsid w:val="005645D4"/>
    <w:rsid w:val="00564CA5"/>
    <w:rsid w:val="005668A9"/>
    <w:rsid w:val="005668BE"/>
    <w:rsid w:val="0057040D"/>
    <w:rsid w:val="00571674"/>
    <w:rsid w:val="00571791"/>
    <w:rsid w:val="00571EB2"/>
    <w:rsid w:val="0057448F"/>
    <w:rsid w:val="00575232"/>
    <w:rsid w:val="00577232"/>
    <w:rsid w:val="00577CC1"/>
    <w:rsid w:val="0058047D"/>
    <w:rsid w:val="0058135A"/>
    <w:rsid w:val="00582857"/>
    <w:rsid w:val="00582AC3"/>
    <w:rsid w:val="00582DAA"/>
    <w:rsid w:val="0058332F"/>
    <w:rsid w:val="0058371C"/>
    <w:rsid w:val="00584E3A"/>
    <w:rsid w:val="00585036"/>
    <w:rsid w:val="00585A78"/>
    <w:rsid w:val="00590151"/>
    <w:rsid w:val="00591F8B"/>
    <w:rsid w:val="00591F9C"/>
    <w:rsid w:val="00592517"/>
    <w:rsid w:val="00592995"/>
    <w:rsid w:val="00592C46"/>
    <w:rsid w:val="00594072"/>
    <w:rsid w:val="00594FBF"/>
    <w:rsid w:val="0059520E"/>
    <w:rsid w:val="005961B8"/>
    <w:rsid w:val="00597909"/>
    <w:rsid w:val="00597C76"/>
    <w:rsid w:val="00597C78"/>
    <w:rsid w:val="005A01B8"/>
    <w:rsid w:val="005A0D39"/>
    <w:rsid w:val="005A1699"/>
    <w:rsid w:val="005A1FD3"/>
    <w:rsid w:val="005A32C0"/>
    <w:rsid w:val="005A3D0B"/>
    <w:rsid w:val="005A56BB"/>
    <w:rsid w:val="005A7418"/>
    <w:rsid w:val="005A79F9"/>
    <w:rsid w:val="005B0785"/>
    <w:rsid w:val="005B0AB5"/>
    <w:rsid w:val="005B2B02"/>
    <w:rsid w:val="005B2CC5"/>
    <w:rsid w:val="005B39D5"/>
    <w:rsid w:val="005C0E86"/>
    <w:rsid w:val="005C1400"/>
    <w:rsid w:val="005C1422"/>
    <w:rsid w:val="005C27C9"/>
    <w:rsid w:val="005C3302"/>
    <w:rsid w:val="005C3B56"/>
    <w:rsid w:val="005C434F"/>
    <w:rsid w:val="005C4D2B"/>
    <w:rsid w:val="005C57F9"/>
    <w:rsid w:val="005C659A"/>
    <w:rsid w:val="005C77B1"/>
    <w:rsid w:val="005C7C88"/>
    <w:rsid w:val="005C7E3D"/>
    <w:rsid w:val="005D006E"/>
    <w:rsid w:val="005D007F"/>
    <w:rsid w:val="005D0467"/>
    <w:rsid w:val="005D0B16"/>
    <w:rsid w:val="005D0FBF"/>
    <w:rsid w:val="005D17A5"/>
    <w:rsid w:val="005D2012"/>
    <w:rsid w:val="005D4162"/>
    <w:rsid w:val="005D5368"/>
    <w:rsid w:val="005D5471"/>
    <w:rsid w:val="005D5D71"/>
    <w:rsid w:val="005D5FB7"/>
    <w:rsid w:val="005D650B"/>
    <w:rsid w:val="005D6735"/>
    <w:rsid w:val="005E0012"/>
    <w:rsid w:val="005E05F5"/>
    <w:rsid w:val="005E14B5"/>
    <w:rsid w:val="005E16CC"/>
    <w:rsid w:val="005E1FE3"/>
    <w:rsid w:val="005E4028"/>
    <w:rsid w:val="005E4559"/>
    <w:rsid w:val="005E461A"/>
    <w:rsid w:val="005E5CE5"/>
    <w:rsid w:val="005E66FF"/>
    <w:rsid w:val="005E70BF"/>
    <w:rsid w:val="005E7820"/>
    <w:rsid w:val="005E7D4C"/>
    <w:rsid w:val="005F19E3"/>
    <w:rsid w:val="005F3E6F"/>
    <w:rsid w:val="005F4699"/>
    <w:rsid w:val="005F4D87"/>
    <w:rsid w:val="005F5885"/>
    <w:rsid w:val="00601F06"/>
    <w:rsid w:val="006021E3"/>
    <w:rsid w:val="00604695"/>
    <w:rsid w:val="00604774"/>
    <w:rsid w:val="00605688"/>
    <w:rsid w:val="00605B69"/>
    <w:rsid w:val="00605EE3"/>
    <w:rsid w:val="00610691"/>
    <w:rsid w:val="006132C9"/>
    <w:rsid w:val="00613481"/>
    <w:rsid w:val="0061362E"/>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37EBD"/>
    <w:rsid w:val="0064049C"/>
    <w:rsid w:val="00642751"/>
    <w:rsid w:val="00642B69"/>
    <w:rsid w:val="00643114"/>
    <w:rsid w:val="006433F3"/>
    <w:rsid w:val="00643735"/>
    <w:rsid w:val="00645598"/>
    <w:rsid w:val="00646584"/>
    <w:rsid w:val="00646610"/>
    <w:rsid w:val="00647155"/>
    <w:rsid w:val="00647480"/>
    <w:rsid w:val="00647E98"/>
    <w:rsid w:val="00650CE2"/>
    <w:rsid w:val="00654855"/>
    <w:rsid w:val="00655B6F"/>
    <w:rsid w:val="00655EDC"/>
    <w:rsid w:val="006562FF"/>
    <w:rsid w:val="00656945"/>
    <w:rsid w:val="00657211"/>
    <w:rsid w:val="0065767A"/>
    <w:rsid w:val="0066001B"/>
    <w:rsid w:val="0066258C"/>
    <w:rsid w:val="006629C2"/>
    <w:rsid w:val="00662AEA"/>
    <w:rsid w:val="006648CF"/>
    <w:rsid w:val="006652E6"/>
    <w:rsid w:val="00665EF1"/>
    <w:rsid w:val="00667C84"/>
    <w:rsid w:val="00670C65"/>
    <w:rsid w:val="00671710"/>
    <w:rsid w:val="006726F3"/>
    <w:rsid w:val="006736F9"/>
    <w:rsid w:val="00674450"/>
    <w:rsid w:val="006764D5"/>
    <w:rsid w:val="00676777"/>
    <w:rsid w:val="00677F6D"/>
    <w:rsid w:val="0068070D"/>
    <w:rsid w:val="0068231E"/>
    <w:rsid w:val="006824DD"/>
    <w:rsid w:val="00683132"/>
    <w:rsid w:val="0068440A"/>
    <w:rsid w:val="00684DF2"/>
    <w:rsid w:val="006858A0"/>
    <w:rsid w:val="00685C3D"/>
    <w:rsid w:val="00686C9E"/>
    <w:rsid w:val="00690196"/>
    <w:rsid w:val="00690621"/>
    <w:rsid w:val="00691572"/>
    <w:rsid w:val="00693F4C"/>
    <w:rsid w:val="00695018"/>
    <w:rsid w:val="00695584"/>
    <w:rsid w:val="006955D1"/>
    <w:rsid w:val="006957C1"/>
    <w:rsid w:val="006967F6"/>
    <w:rsid w:val="00696D9A"/>
    <w:rsid w:val="00696DD2"/>
    <w:rsid w:val="0069735A"/>
    <w:rsid w:val="00697494"/>
    <w:rsid w:val="00697D2A"/>
    <w:rsid w:val="006A1A04"/>
    <w:rsid w:val="006A2AD2"/>
    <w:rsid w:val="006A36DC"/>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203E"/>
    <w:rsid w:val="006C2DFA"/>
    <w:rsid w:val="006C3520"/>
    <w:rsid w:val="006C35AD"/>
    <w:rsid w:val="006C5B03"/>
    <w:rsid w:val="006C6956"/>
    <w:rsid w:val="006C7C93"/>
    <w:rsid w:val="006D3709"/>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F01A1"/>
    <w:rsid w:val="006F04B0"/>
    <w:rsid w:val="006F1C0E"/>
    <w:rsid w:val="006F27E8"/>
    <w:rsid w:val="006F3471"/>
    <w:rsid w:val="006F3B39"/>
    <w:rsid w:val="006F41B3"/>
    <w:rsid w:val="006F5EB6"/>
    <w:rsid w:val="006F6FD1"/>
    <w:rsid w:val="00702734"/>
    <w:rsid w:val="00702B35"/>
    <w:rsid w:val="007038F0"/>
    <w:rsid w:val="00705055"/>
    <w:rsid w:val="00705EAA"/>
    <w:rsid w:val="00706999"/>
    <w:rsid w:val="00706CDA"/>
    <w:rsid w:val="007073DE"/>
    <w:rsid w:val="00710B2D"/>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513"/>
    <w:rsid w:val="00745CC5"/>
    <w:rsid w:val="0074763A"/>
    <w:rsid w:val="0074782C"/>
    <w:rsid w:val="00750319"/>
    <w:rsid w:val="00750F03"/>
    <w:rsid w:val="007510F0"/>
    <w:rsid w:val="007537F2"/>
    <w:rsid w:val="00753F90"/>
    <w:rsid w:val="007541F9"/>
    <w:rsid w:val="00754B7B"/>
    <w:rsid w:val="00754ECC"/>
    <w:rsid w:val="00755B69"/>
    <w:rsid w:val="0075623F"/>
    <w:rsid w:val="00757A09"/>
    <w:rsid w:val="00757A3C"/>
    <w:rsid w:val="007605B8"/>
    <w:rsid w:val="00761DE5"/>
    <w:rsid w:val="00762B72"/>
    <w:rsid w:val="007647DE"/>
    <w:rsid w:val="007656AC"/>
    <w:rsid w:val="00765EDB"/>
    <w:rsid w:val="0076693C"/>
    <w:rsid w:val="0076746E"/>
    <w:rsid w:val="00767BFF"/>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5E3"/>
    <w:rsid w:val="00794C85"/>
    <w:rsid w:val="00794D6E"/>
    <w:rsid w:val="0079552B"/>
    <w:rsid w:val="00795732"/>
    <w:rsid w:val="007972DB"/>
    <w:rsid w:val="00797487"/>
    <w:rsid w:val="00797AEE"/>
    <w:rsid w:val="00797DB9"/>
    <w:rsid w:val="00797F9D"/>
    <w:rsid w:val="007A117F"/>
    <w:rsid w:val="007A14D6"/>
    <w:rsid w:val="007A275A"/>
    <w:rsid w:val="007A2B19"/>
    <w:rsid w:val="007A42D5"/>
    <w:rsid w:val="007A453F"/>
    <w:rsid w:val="007A4879"/>
    <w:rsid w:val="007A52AF"/>
    <w:rsid w:val="007A7FC9"/>
    <w:rsid w:val="007B018D"/>
    <w:rsid w:val="007B155A"/>
    <w:rsid w:val="007B1F80"/>
    <w:rsid w:val="007B37C6"/>
    <w:rsid w:val="007B41D0"/>
    <w:rsid w:val="007B51ED"/>
    <w:rsid w:val="007B6C68"/>
    <w:rsid w:val="007B7298"/>
    <w:rsid w:val="007C11CB"/>
    <w:rsid w:val="007C1B86"/>
    <w:rsid w:val="007C2037"/>
    <w:rsid w:val="007C2400"/>
    <w:rsid w:val="007C3231"/>
    <w:rsid w:val="007C5777"/>
    <w:rsid w:val="007C61ED"/>
    <w:rsid w:val="007C64D0"/>
    <w:rsid w:val="007C7778"/>
    <w:rsid w:val="007D025D"/>
    <w:rsid w:val="007D0B37"/>
    <w:rsid w:val="007D0C94"/>
    <w:rsid w:val="007D0DF9"/>
    <w:rsid w:val="007D2726"/>
    <w:rsid w:val="007D2793"/>
    <w:rsid w:val="007D4739"/>
    <w:rsid w:val="007D55F4"/>
    <w:rsid w:val="007D7AC4"/>
    <w:rsid w:val="007E01F7"/>
    <w:rsid w:val="007E0285"/>
    <w:rsid w:val="007E06CD"/>
    <w:rsid w:val="007E08E3"/>
    <w:rsid w:val="007E0E78"/>
    <w:rsid w:val="007E1A7C"/>
    <w:rsid w:val="007E2A28"/>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0F99"/>
    <w:rsid w:val="00801E5F"/>
    <w:rsid w:val="00802BAB"/>
    <w:rsid w:val="0080358D"/>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17F73"/>
    <w:rsid w:val="00820580"/>
    <w:rsid w:val="00821275"/>
    <w:rsid w:val="00822C44"/>
    <w:rsid w:val="0082367D"/>
    <w:rsid w:val="00824F5F"/>
    <w:rsid w:val="00831D22"/>
    <w:rsid w:val="00832158"/>
    <w:rsid w:val="00832A33"/>
    <w:rsid w:val="00832F1A"/>
    <w:rsid w:val="00834459"/>
    <w:rsid w:val="00834545"/>
    <w:rsid w:val="00834E91"/>
    <w:rsid w:val="008352D6"/>
    <w:rsid w:val="00837F6B"/>
    <w:rsid w:val="00841D6D"/>
    <w:rsid w:val="0084211F"/>
    <w:rsid w:val="00842997"/>
    <w:rsid w:val="00842AE3"/>
    <w:rsid w:val="00842F75"/>
    <w:rsid w:val="0084397B"/>
    <w:rsid w:val="00844D92"/>
    <w:rsid w:val="008452FA"/>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6EC3"/>
    <w:rsid w:val="00867950"/>
    <w:rsid w:val="00871E9A"/>
    <w:rsid w:val="00872633"/>
    <w:rsid w:val="00873076"/>
    <w:rsid w:val="00873BBC"/>
    <w:rsid w:val="0087402C"/>
    <w:rsid w:val="00874446"/>
    <w:rsid w:val="00876395"/>
    <w:rsid w:val="00877B84"/>
    <w:rsid w:val="008801C9"/>
    <w:rsid w:val="00881858"/>
    <w:rsid w:val="008836B9"/>
    <w:rsid w:val="008863F8"/>
    <w:rsid w:val="00886D2F"/>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499B"/>
    <w:rsid w:val="008A6345"/>
    <w:rsid w:val="008A6B34"/>
    <w:rsid w:val="008B07DA"/>
    <w:rsid w:val="008B11EB"/>
    <w:rsid w:val="008B1802"/>
    <w:rsid w:val="008B2867"/>
    <w:rsid w:val="008B2936"/>
    <w:rsid w:val="008B348B"/>
    <w:rsid w:val="008B381B"/>
    <w:rsid w:val="008B3F71"/>
    <w:rsid w:val="008B45F4"/>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64C4"/>
    <w:rsid w:val="008D65B7"/>
    <w:rsid w:val="008D795A"/>
    <w:rsid w:val="008E02C1"/>
    <w:rsid w:val="008E176E"/>
    <w:rsid w:val="008E243C"/>
    <w:rsid w:val="008E2539"/>
    <w:rsid w:val="008E2F91"/>
    <w:rsid w:val="008E4366"/>
    <w:rsid w:val="008E67FC"/>
    <w:rsid w:val="008E6ED9"/>
    <w:rsid w:val="008E78A9"/>
    <w:rsid w:val="008F035C"/>
    <w:rsid w:val="008F0C0D"/>
    <w:rsid w:val="008F34D3"/>
    <w:rsid w:val="008F353E"/>
    <w:rsid w:val="008F4230"/>
    <w:rsid w:val="008F452A"/>
    <w:rsid w:val="008F5365"/>
    <w:rsid w:val="008F5AF5"/>
    <w:rsid w:val="008F5E01"/>
    <w:rsid w:val="008F611E"/>
    <w:rsid w:val="008F657A"/>
    <w:rsid w:val="008F749F"/>
    <w:rsid w:val="008F7DED"/>
    <w:rsid w:val="0090065C"/>
    <w:rsid w:val="0090071F"/>
    <w:rsid w:val="00901A96"/>
    <w:rsid w:val="0090217C"/>
    <w:rsid w:val="0090255E"/>
    <w:rsid w:val="009035B5"/>
    <w:rsid w:val="00903A0A"/>
    <w:rsid w:val="00904ED9"/>
    <w:rsid w:val="009055A6"/>
    <w:rsid w:val="0090672B"/>
    <w:rsid w:val="00906E8B"/>
    <w:rsid w:val="009070FE"/>
    <w:rsid w:val="009105C8"/>
    <w:rsid w:val="009111F9"/>
    <w:rsid w:val="00912349"/>
    <w:rsid w:val="00912530"/>
    <w:rsid w:val="00912709"/>
    <w:rsid w:val="00913392"/>
    <w:rsid w:val="0091343D"/>
    <w:rsid w:val="00916149"/>
    <w:rsid w:val="0091654F"/>
    <w:rsid w:val="009222FD"/>
    <w:rsid w:val="00922609"/>
    <w:rsid w:val="009227C5"/>
    <w:rsid w:val="00923408"/>
    <w:rsid w:val="00924048"/>
    <w:rsid w:val="00924718"/>
    <w:rsid w:val="00925986"/>
    <w:rsid w:val="00925EDB"/>
    <w:rsid w:val="00926330"/>
    <w:rsid w:val="00926491"/>
    <w:rsid w:val="009274D7"/>
    <w:rsid w:val="00931D1E"/>
    <w:rsid w:val="0093682B"/>
    <w:rsid w:val="00937F8D"/>
    <w:rsid w:val="009411EF"/>
    <w:rsid w:val="0094162C"/>
    <w:rsid w:val="00942E54"/>
    <w:rsid w:val="00942F44"/>
    <w:rsid w:val="00945946"/>
    <w:rsid w:val="00946966"/>
    <w:rsid w:val="00947D75"/>
    <w:rsid w:val="009509CF"/>
    <w:rsid w:val="00951320"/>
    <w:rsid w:val="00952762"/>
    <w:rsid w:val="009528E2"/>
    <w:rsid w:val="00956833"/>
    <w:rsid w:val="00956CDA"/>
    <w:rsid w:val="00957C47"/>
    <w:rsid w:val="0096122A"/>
    <w:rsid w:val="009629F1"/>
    <w:rsid w:val="00962BA4"/>
    <w:rsid w:val="009650F8"/>
    <w:rsid w:val="00965D0F"/>
    <w:rsid w:val="009664C9"/>
    <w:rsid w:val="00970114"/>
    <w:rsid w:val="00970732"/>
    <w:rsid w:val="009714C3"/>
    <w:rsid w:val="009722F1"/>
    <w:rsid w:val="00973350"/>
    <w:rsid w:val="0097526A"/>
    <w:rsid w:val="00975B4F"/>
    <w:rsid w:val="0097651C"/>
    <w:rsid w:val="0097658A"/>
    <w:rsid w:val="00976F3D"/>
    <w:rsid w:val="009824FD"/>
    <w:rsid w:val="00985E1E"/>
    <w:rsid w:val="00986D98"/>
    <w:rsid w:val="0098768B"/>
    <w:rsid w:val="0099060F"/>
    <w:rsid w:val="0099101B"/>
    <w:rsid w:val="00991AD2"/>
    <w:rsid w:val="009926D4"/>
    <w:rsid w:val="00994A8E"/>
    <w:rsid w:val="009950A9"/>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5E75"/>
    <w:rsid w:val="009C7515"/>
    <w:rsid w:val="009C75AE"/>
    <w:rsid w:val="009C7653"/>
    <w:rsid w:val="009C7B9E"/>
    <w:rsid w:val="009D0E4A"/>
    <w:rsid w:val="009D79EA"/>
    <w:rsid w:val="009E0926"/>
    <w:rsid w:val="009E1F80"/>
    <w:rsid w:val="009E2F6A"/>
    <w:rsid w:val="009E3C3E"/>
    <w:rsid w:val="009E40BF"/>
    <w:rsid w:val="009E416A"/>
    <w:rsid w:val="009E5BF8"/>
    <w:rsid w:val="009E6563"/>
    <w:rsid w:val="009E67BB"/>
    <w:rsid w:val="009E745E"/>
    <w:rsid w:val="009E7F87"/>
    <w:rsid w:val="009F0285"/>
    <w:rsid w:val="009F0473"/>
    <w:rsid w:val="009F136B"/>
    <w:rsid w:val="009F14ED"/>
    <w:rsid w:val="009F2A51"/>
    <w:rsid w:val="009F406C"/>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58B3"/>
    <w:rsid w:val="00A2600D"/>
    <w:rsid w:val="00A30048"/>
    <w:rsid w:val="00A30D09"/>
    <w:rsid w:val="00A34546"/>
    <w:rsid w:val="00A3736D"/>
    <w:rsid w:val="00A3736E"/>
    <w:rsid w:val="00A4005E"/>
    <w:rsid w:val="00A407D2"/>
    <w:rsid w:val="00A41014"/>
    <w:rsid w:val="00A41288"/>
    <w:rsid w:val="00A41948"/>
    <w:rsid w:val="00A41A0C"/>
    <w:rsid w:val="00A430F0"/>
    <w:rsid w:val="00A43796"/>
    <w:rsid w:val="00A4457B"/>
    <w:rsid w:val="00A44D10"/>
    <w:rsid w:val="00A47305"/>
    <w:rsid w:val="00A47F5C"/>
    <w:rsid w:val="00A5106B"/>
    <w:rsid w:val="00A5148E"/>
    <w:rsid w:val="00A53B2E"/>
    <w:rsid w:val="00A53D13"/>
    <w:rsid w:val="00A5507C"/>
    <w:rsid w:val="00A5539C"/>
    <w:rsid w:val="00A553F7"/>
    <w:rsid w:val="00A558DB"/>
    <w:rsid w:val="00A578A2"/>
    <w:rsid w:val="00A604D8"/>
    <w:rsid w:val="00A60C47"/>
    <w:rsid w:val="00A6186A"/>
    <w:rsid w:val="00A61E44"/>
    <w:rsid w:val="00A61FFE"/>
    <w:rsid w:val="00A62234"/>
    <w:rsid w:val="00A6438E"/>
    <w:rsid w:val="00A67FCC"/>
    <w:rsid w:val="00A71EDD"/>
    <w:rsid w:val="00A7235A"/>
    <w:rsid w:val="00A723D9"/>
    <w:rsid w:val="00A725E3"/>
    <w:rsid w:val="00A7316C"/>
    <w:rsid w:val="00A7340D"/>
    <w:rsid w:val="00A7410D"/>
    <w:rsid w:val="00A75B1A"/>
    <w:rsid w:val="00A76818"/>
    <w:rsid w:val="00A80559"/>
    <w:rsid w:val="00A80847"/>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1117"/>
    <w:rsid w:val="00AB5CC9"/>
    <w:rsid w:val="00AB67D0"/>
    <w:rsid w:val="00AB7179"/>
    <w:rsid w:val="00AB7ACD"/>
    <w:rsid w:val="00AC072D"/>
    <w:rsid w:val="00AC0D62"/>
    <w:rsid w:val="00AC18DC"/>
    <w:rsid w:val="00AC25EF"/>
    <w:rsid w:val="00AC26D3"/>
    <w:rsid w:val="00AC2CFC"/>
    <w:rsid w:val="00AC44D4"/>
    <w:rsid w:val="00AC5352"/>
    <w:rsid w:val="00AC602A"/>
    <w:rsid w:val="00AC7D4D"/>
    <w:rsid w:val="00AD03C6"/>
    <w:rsid w:val="00AD0A0F"/>
    <w:rsid w:val="00AD0E7D"/>
    <w:rsid w:val="00AD11FD"/>
    <w:rsid w:val="00AD11FF"/>
    <w:rsid w:val="00AD1D0C"/>
    <w:rsid w:val="00AD2696"/>
    <w:rsid w:val="00AD31AA"/>
    <w:rsid w:val="00AD48C3"/>
    <w:rsid w:val="00AD54A0"/>
    <w:rsid w:val="00AD5589"/>
    <w:rsid w:val="00AD5A98"/>
    <w:rsid w:val="00AD6797"/>
    <w:rsid w:val="00AD78A8"/>
    <w:rsid w:val="00AE06ED"/>
    <w:rsid w:val="00AE1564"/>
    <w:rsid w:val="00AE19CF"/>
    <w:rsid w:val="00AE323A"/>
    <w:rsid w:val="00AE3A20"/>
    <w:rsid w:val="00AE4920"/>
    <w:rsid w:val="00AE5902"/>
    <w:rsid w:val="00AE5AF0"/>
    <w:rsid w:val="00AF1E68"/>
    <w:rsid w:val="00AF2947"/>
    <w:rsid w:val="00AF3475"/>
    <w:rsid w:val="00AF5126"/>
    <w:rsid w:val="00AF5AF8"/>
    <w:rsid w:val="00AF5CF8"/>
    <w:rsid w:val="00AF6B57"/>
    <w:rsid w:val="00AF6C05"/>
    <w:rsid w:val="00AF7B8F"/>
    <w:rsid w:val="00B01AA8"/>
    <w:rsid w:val="00B0277D"/>
    <w:rsid w:val="00B05036"/>
    <w:rsid w:val="00B05DCD"/>
    <w:rsid w:val="00B06716"/>
    <w:rsid w:val="00B0735F"/>
    <w:rsid w:val="00B1000B"/>
    <w:rsid w:val="00B101BF"/>
    <w:rsid w:val="00B105B8"/>
    <w:rsid w:val="00B11FF3"/>
    <w:rsid w:val="00B12831"/>
    <w:rsid w:val="00B13263"/>
    <w:rsid w:val="00B1383D"/>
    <w:rsid w:val="00B1439F"/>
    <w:rsid w:val="00B14C6E"/>
    <w:rsid w:val="00B15597"/>
    <w:rsid w:val="00B16E1C"/>
    <w:rsid w:val="00B171E0"/>
    <w:rsid w:val="00B1722B"/>
    <w:rsid w:val="00B17E95"/>
    <w:rsid w:val="00B20DF4"/>
    <w:rsid w:val="00B2237A"/>
    <w:rsid w:val="00B24E19"/>
    <w:rsid w:val="00B25D54"/>
    <w:rsid w:val="00B26399"/>
    <w:rsid w:val="00B27134"/>
    <w:rsid w:val="00B27A5D"/>
    <w:rsid w:val="00B27DBC"/>
    <w:rsid w:val="00B30747"/>
    <w:rsid w:val="00B3074E"/>
    <w:rsid w:val="00B30DEA"/>
    <w:rsid w:val="00B31044"/>
    <w:rsid w:val="00B317FD"/>
    <w:rsid w:val="00B327EA"/>
    <w:rsid w:val="00B330CD"/>
    <w:rsid w:val="00B335D8"/>
    <w:rsid w:val="00B33E02"/>
    <w:rsid w:val="00B340E4"/>
    <w:rsid w:val="00B3563B"/>
    <w:rsid w:val="00B369E0"/>
    <w:rsid w:val="00B3732F"/>
    <w:rsid w:val="00B40A6C"/>
    <w:rsid w:val="00B4354E"/>
    <w:rsid w:val="00B43A97"/>
    <w:rsid w:val="00B44AF8"/>
    <w:rsid w:val="00B44E3F"/>
    <w:rsid w:val="00B44E44"/>
    <w:rsid w:val="00B45886"/>
    <w:rsid w:val="00B4633B"/>
    <w:rsid w:val="00B51536"/>
    <w:rsid w:val="00B51EFA"/>
    <w:rsid w:val="00B52567"/>
    <w:rsid w:val="00B52869"/>
    <w:rsid w:val="00B52B63"/>
    <w:rsid w:val="00B53063"/>
    <w:rsid w:val="00B534F5"/>
    <w:rsid w:val="00B5355D"/>
    <w:rsid w:val="00B54349"/>
    <w:rsid w:val="00B54A16"/>
    <w:rsid w:val="00B550B9"/>
    <w:rsid w:val="00B5777A"/>
    <w:rsid w:val="00B60633"/>
    <w:rsid w:val="00B61C26"/>
    <w:rsid w:val="00B61FE9"/>
    <w:rsid w:val="00B636AF"/>
    <w:rsid w:val="00B646F6"/>
    <w:rsid w:val="00B66580"/>
    <w:rsid w:val="00B6678D"/>
    <w:rsid w:val="00B70F62"/>
    <w:rsid w:val="00B721EA"/>
    <w:rsid w:val="00B72579"/>
    <w:rsid w:val="00B75309"/>
    <w:rsid w:val="00B76F21"/>
    <w:rsid w:val="00B77080"/>
    <w:rsid w:val="00B77211"/>
    <w:rsid w:val="00B7773E"/>
    <w:rsid w:val="00B777A9"/>
    <w:rsid w:val="00B80A69"/>
    <w:rsid w:val="00B80A6D"/>
    <w:rsid w:val="00B83013"/>
    <w:rsid w:val="00B846BB"/>
    <w:rsid w:val="00B84FA0"/>
    <w:rsid w:val="00B85083"/>
    <w:rsid w:val="00B85C39"/>
    <w:rsid w:val="00B85C8E"/>
    <w:rsid w:val="00B8621F"/>
    <w:rsid w:val="00B867DD"/>
    <w:rsid w:val="00B87150"/>
    <w:rsid w:val="00B87648"/>
    <w:rsid w:val="00B878C5"/>
    <w:rsid w:val="00B87F0A"/>
    <w:rsid w:val="00B90D35"/>
    <w:rsid w:val="00B96105"/>
    <w:rsid w:val="00B9767D"/>
    <w:rsid w:val="00BA0D11"/>
    <w:rsid w:val="00BA672B"/>
    <w:rsid w:val="00BB02F9"/>
    <w:rsid w:val="00BB037A"/>
    <w:rsid w:val="00BB09DE"/>
    <w:rsid w:val="00BB0C31"/>
    <w:rsid w:val="00BB126D"/>
    <w:rsid w:val="00BB1B75"/>
    <w:rsid w:val="00BB2B27"/>
    <w:rsid w:val="00BB2DA7"/>
    <w:rsid w:val="00BB52F9"/>
    <w:rsid w:val="00BB571F"/>
    <w:rsid w:val="00BB6C72"/>
    <w:rsid w:val="00BB77BE"/>
    <w:rsid w:val="00BB796B"/>
    <w:rsid w:val="00BB7CF9"/>
    <w:rsid w:val="00BC08A8"/>
    <w:rsid w:val="00BC1567"/>
    <w:rsid w:val="00BC4497"/>
    <w:rsid w:val="00BC478A"/>
    <w:rsid w:val="00BC5A8A"/>
    <w:rsid w:val="00BC5C04"/>
    <w:rsid w:val="00BC60CE"/>
    <w:rsid w:val="00BC6916"/>
    <w:rsid w:val="00BC7044"/>
    <w:rsid w:val="00BC7CAC"/>
    <w:rsid w:val="00BD04B1"/>
    <w:rsid w:val="00BD14BC"/>
    <w:rsid w:val="00BD182A"/>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243F"/>
    <w:rsid w:val="00BF28DC"/>
    <w:rsid w:val="00BF302C"/>
    <w:rsid w:val="00BF3943"/>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3E"/>
    <w:rsid w:val="00C01BE1"/>
    <w:rsid w:val="00C03EBF"/>
    <w:rsid w:val="00C03F6F"/>
    <w:rsid w:val="00C045F2"/>
    <w:rsid w:val="00C05492"/>
    <w:rsid w:val="00C05F16"/>
    <w:rsid w:val="00C0671A"/>
    <w:rsid w:val="00C074A6"/>
    <w:rsid w:val="00C0768D"/>
    <w:rsid w:val="00C10370"/>
    <w:rsid w:val="00C1393C"/>
    <w:rsid w:val="00C14FCE"/>
    <w:rsid w:val="00C15B61"/>
    <w:rsid w:val="00C173E9"/>
    <w:rsid w:val="00C1792B"/>
    <w:rsid w:val="00C20236"/>
    <w:rsid w:val="00C213A1"/>
    <w:rsid w:val="00C2150E"/>
    <w:rsid w:val="00C220EE"/>
    <w:rsid w:val="00C22468"/>
    <w:rsid w:val="00C2332D"/>
    <w:rsid w:val="00C239B4"/>
    <w:rsid w:val="00C26ABA"/>
    <w:rsid w:val="00C30B93"/>
    <w:rsid w:val="00C32F0E"/>
    <w:rsid w:val="00C33BFB"/>
    <w:rsid w:val="00C33E51"/>
    <w:rsid w:val="00C34BE7"/>
    <w:rsid w:val="00C35602"/>
    <w:rsid w:val="00C36115"/>
    <w:rsid w:val="00C3710F"/>
    <w:rsid w:val="00C4154E"/>
    <w:rsid w:val="00C441FB"/>
    <w:rsid w:val="00C47B27"/>
    <w:rsid w:val="00C5005B"/>
    <w:rsid w:val="00C5044F"/>
    <w:rsid w:val="00C525A4"/>
    <w:rsid w:val="00C539FD"/>
    <w:rsid w:val="00C5427E"/>
    <w:rsid w:val="00C544CF"/>
    <w:rsid w:val="00C5457F"/>
    <w:rsid w:val="00C54FC0"/>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5A8C"/>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FB"/>
    <w:rsid w:val="00CC1BED"/>
    <w:rsid w:val="00CC1FB7"/>
    <w:rsid w:val="00CC2023"/>
    <w:rsid w:val="00CC314F"/>
    <w:rsid w:val="00CC3C1F"/>
    <w:rsid w:val="00CD1209"/>
    <w:rsid w:val="00CD2FEC"/>
    <w:rsid w:val="00CD30F7"/>
    <w:rsid w:val="00CD3187"/>
    <w:rsid w:val="00CD3F90"/>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D00A3E"/>
    <w:rsid w:val="00D00DA1"/>
    <w:rsid w:val="00D011E9"/>
    <w:rsid w:val="00D014D1"/>
    <w:rsid w:val="00D02342"/>
    <w:rsid w:val="00D02D3C"/>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4334"/>
    <w:rsid w:val="00D14623"/>
    <w:rsid w:val="00D147F7"/>
    <w:rsid w:val="00D14852"/>
    <w:rsid w:val="00D14E5B"/>
    <w:rsid w:val="00D16EF6"/>
    <w:rsid w:val="00D17D05"/>
    <w:rsid w:val="00D20C80"/>
    <w:rsid w:val="00D22224"/>
    <w:rsid w:val="00D22828"/>
    <w:rsid w:val="00D22A45"/>
    <w:rsid w:val="00D235FA"/>
    <w:rsid w:val="00D27353"/>
    <w:rsid w:val="00D31EF0"/>
    <w:rsid w:val="00D31F70"/>
    <w:rsid w:val="00D32971"/>
    <w:rsid w:val="00D33C36"/>
    <w:rsid w:val="00D33E26"/>
    <w:rsid w:val="00D34C2E"/>
    <w:rsid w:val="00D3509C"/>
    <w:rsid w:val="00D35698"/>
    <w:rsid w:val="00D3645C"/>
    <w:rsid w:val="00D36A87"/>
    <w:rsid w:val="00D4042F"/>
    <w:rsid w:val="00D40F74"/>
    <w:rsid w:val="00D414B1"/>
    <w:rsid w:val="00D41602"/>
    <w:rsid w:val="00D42039"/>
    <w:rsid w:val="00D4284E"/>
    <w:rsid w:val="00D42FDE"/>
    <w:rsid w:val="00D4473F"/>
    <w:rsid w:val="00D45598"/>
    <w:rsid w:val="00D46494"/>
    <w:rsid w:val="00D46586"/>
    <w:rsid w:val="00D46CCB"/>
    <w:rsid w:val="00D4742F"/>
    <w:rsid w:val="00D4790C"/>
    <w:rsid w:val="00D47BF1"/>
    <w:rsid w:val="00D47E01"/>
    <w:rsid w:val="00D51AA3"/>
    <w:rsid w:val="00D53893"/>
    <w:rsid w:val="00D54DC3"/>
    <w:rsid w:val="00D55A79"/>
    <w:rsid w:val="00D57970"/>
    <w:rsid w:val="00D606A4"/>
    <w:rsid w:val="00D60762"/>
    <w:rsid w:val="00D608D8"/>
    <w:rsid w:val="00D62192"/>
    <w:rsid w:val="00D62D64"/>
    <w:rsid w:val="00D646C5"/>
    <w:rsid w:val="00D649E4"/>
    <w:rsid w:val="00D67084"/>
    <w:rsid w:val="00D67466"/>
    <w:rsid w:val="00D70B68"/>
    <w:rsid w:val="00D71DF7"/>
    <w:rsid w:val="00D72275"/>
    <w:rsid w:val="00D744F1"/>
    <w:rsid w:val="00D75B77"/>
    <w:rsid w:val="00D76DE1"/>
    <w:rsid w:val="00D76E05"/>
    <w:rsid w:val="00D7734C"/>
    <w:rsid w:val="00D77713"/>
    <w:rsid w:val="00D82528"/>
    <w:rsid w:val="00D825F7"/>
    <w:rsid w:val="00D8316D"/>
    <w:rsid w:val="00D83A62"/>
    <w:rsid w:val="00D84AB2"/>
    <w:rsid w:val="00D84F41"/>
    <w:rsid w:val="00D85761"/>
    <w:rsid w:val="00D85B86"/>
    <w:rsid w:val="00D86501"/>
    <w:rsid w:val="00D92951"/>
    <w:rsid w:val="00D93686"/>
    <w:rsid w:val="00D9418E"/>
    <w:rsid w:val="00D95F50"/>
    <w:rsid w:val="00D963F1"/>
    <w:rsid w:val="00D97EDA"/>
    <w:rsid w:val="00DA09C1"/>
    <w:rsid w:val="00DA1B64"/>
    <w:rsid w:val="00DA29EE"/>
    <w:rsid w:val="00DA3503"/>
    <w:rsid w:val="00DA53AF"/>
    <w:rsid w:val="00DA58F1"/>
    <w:rsid w:val="00DA63A3"/>
    <w:rsid w:val="00DA723F"/>
    <w:rsid w:val="00DA7467"/>
    <w:rsid w:val="00DA782E"/>
    <w:rsid w:val="00DA7BD5"/>
    <w:rsid w:val="00DB0217"/>
    <w:rsid w:val="00DB188D"/>
    <w:rsid w:val="00DB1D21"/>
    <w:rsid w:val="00DB291E"/>
    <w:rsid w:val="00DB30C9"/>
    <w:rsid w:val="00DB64DB"/>
    <w:rsid w:val="00DB74D0"/>
    <w:rsid w:val="00DB7E44"/>
    <w:rsid w:val="00DC015C"/>
    <w:rsid w:val="00DC0D36"/>
    <w:rsid w:val="00DC2690"/>
    <w:rsid w:val="00DC37E9"/>
    <w:rsid w:val="00DC440E"/>
    <w:rsid w:val="00DC5AD6"/>
    <w:rsid w:val="00DC5B8B"/>
    <w:rsid w:val="00DD15A1"/>
    <w:rsid w:val="00DD2C86"/>
    <w:rsid w:val="00DD49E6"/>
    <w:rsid w:val="00DD4F6D"/>
    <w:rsid w:val="00DD5586"/>
    <w:rsid w:val="00DD5E03"/>
    <w:rsid w:val="00DD5EC7"/>
    <w:rsid w:val="00DD63CF"/>
    <w:rsid w:val="00DE055D"/>
    <w:rsid w:val="00DE06D4"/>
    <w:rsid w:val="00DE08AE"/>
    <w:rsid w:val="00DE0CDD"/>
    <w:rsid w:val="00DE0FA6"/>
    <w:rsid w:val="00DE1A5A"/>
    <w:rsid w:val="00DE3349"/>
    <w:rsid w:val="00DE3F66"/>
    <w:rsid w:val="00DF00EA"/>
    <w:rsid w:val="00DF0F78"/>
    <w:rsid w:val="00DF151D"/>
    <w:rsid w:val="00DF286C"/>
    <w:rsid w:val="00DF2BAE"/>
    <w:rsid w:val="00DF2F0F"/>
    <w:rsid w:val="00DF37EE"/>
    <w:rsid w:val="00DF705F"/>
    <w:rsid w:val="00E00548"/>
    <w:rsid w:val="00E00FB8"/>
    <w:rsid w:val="00E01D90"/>
    <w:rsid w:val="00E02BD6"/>
    <w:rsid w:val="00E05779"/>
    <w:rsid w:val="00E06B3C"/>
    <w:rsid w:val="00E0778B"/>
    <w:rsid w:val="00E07944"/>
    <w:rsid w:val="00E07DAD"/>
    <w:rsid w:val="00E101EA"/>
    <w:rsid w:val="00E10CD9"/>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6C1"/>
    <w:rsid w:val="00E268A7"/>
    <w:rsid w:val="00E26C3F"/>
    <w:rsid w:val="00E27A6D"/>
    <w:rsid w:val="00E3034F"/>
    <w:rsid w:val="00E30D4D"/>
    <w:rsid w:val="00E316BE"/>
    <w:rsid w:val="00E32531"/>
    <w:rsid w:val="00E32ED0"/>
    <w:rsid w:val="00E331B3"/>
    <w:rsid w:val="00E33839"/>
    <w:rsid w:val="00E33963"/>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5600"/>
    <w:rsid w:val="00E56E7F"/>
    <w:rsid w:val="00E577C5"/>
    <w:rsid w:val="00E57ED5"/>
    <w:rsid w:val="00E614B5"/>
    <w:rsid w:val="00E61E8C"/>
    <w:rsid w:val="00E63748"/>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775BF"/>
    <w:rsid w:val="00E80040"/>
    <w:rsid w:val="00E809D3"/>
    <w:rsid w:val="00E81FB1"/>
    <w:rsid w:val="00E84EB0"/>
    <w:rsid w:val="00E9136E"/>
    <w:rsid w:val="00E9357D"/>
    <w:rsid w:val="00E94B5E"/>
    <w:rsid w:val="00E94E55"/>
    <w:rsid w:val="00E95372"/>
    <w:rsid w:val="00E959B7"/>
    <w:rsid w:val="00E9630D"/>
    <w:rsid w:val="00E96E39"/>
    <w:rsid w:val="00E97848"/>
    <w:rsid w:val="00E978CD"/>
    <w:rsid w:val="00E97F01"/>
    <w:rsid w:val="00EA1DD0"/>
    <w:rsid w:val="00EA4555"/>
    <w:rsid w:val="00EA48C1"/>
    <w:rsid w:val="00EA4C6C"/>
    <w:rsid w:val="00EA5DF8"/>
    <w:rsid w:val="00EA70A8"/>
    <w:rsid w:val="00EB0D99"/>
    <w:rsid w:val="00EB1A20"/>
    <w:rsid w:val="00EB300C"/>
    <w:rsid w:val="00EB35D9"/>
    <w:rsid w:val="00EB4399"/>
    <w:rsid w:val="00EB4BB2"/>
    <w:rsid w:val="00EB5B7C"/>
    <w:rsid w:val="00EB6927"/>
    <w:rsid w:val="00EB75D8"/>
    <w:rsid w:val="00EC0E8A"/>
    <w:rsid w:val="00EC1EB6"/>
    <w:rsid w:val="00EC1F4F"/>
    <w:rsid w:val="00EC3424"/>
    <w:rsid w:val="00EC3F9E"/>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1604"/>
    <w:rsid w:val="00EE3527"/>
    <w:rsid w:val="00EE430B"/>
    <w:rsid w:val="00EE4A4E"/>
    <w:rsid w:val="00EE601D"/>
    <w:rsid w:val="00EE7881"/>
    <w:rsid w:val="00EF0D6B"/>
    <w:rsid w:val="00EF0DE1"/>
    <w:rsid w:val="00EF18B7"/>
    <w:rsid w:val="00EF23AE"/>
    <w:rsid w:val="00EF24F2"/>
    <w:rsid w:val="00EF26D9"/>
    <w:rsid w:val="00EF2EA7"/>
    <w:rsid w:val="00EF2F91"/>
    <w:rsid w:val="00EF39D1"/>
    <w:rsid w:val="00EF4DB5"/>
    <w:rsid w:val="00EF515E"/>
    <w:rsid w:val="00EF6172"/>
    <w:rsid w:val="00EF61E9"/>
    <w:rsid w:val="00EF75A4"/>
    <w:rsid w:val="00F01F3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22CE"/>
    <w:rsid w:val="00F22799"/>
    <w:rsid w:val="00F23760"/>
    <w:rsid w:val="00F23930"/>
    <w:rsid w:val="00F23D9A"/>
    <w:rsid w:val="00F243CD"/>
    <w:rsid w:val="00F24E73"/>
    <w:rsid w:val="00F2593A"/>
    <w:rsid w:val="00F25B6C"/>
    <w:rsid w:val="00F26460"/>
    <w:rsid w:val="00F26626"/>
    <w:rsid w:val="00F26A3E"/>
    <w:rsid w:val="00F27FE9"/>
    <w:rsid w:val="00F317C5"/>
    <w:rsid w:val="00F32DF3"/>
    <w:rsid w:val="00F331F9"/>
    <w:rsid w:val="00F33719"/>
    <w:rsid w:val="00F34421"/>
    <w:rsid w:val="00F34AE6"/>
    <w:rsid w:val="00F35765"/>
    <w:rsid w:val="00F35E27"/>
    <w:rsid w:val="00F36D00"/>
    <w:rsid w:val="00F37089"/>
    <w:rsid w:val="00F37839"/>
    <w:rsid w:val="00F37973"/>
    <w:rsid w:val="00F40426"/>
    <w:rsid w:val="00F40C1C"/>
    <w:rsid w:val="00F424FA"/>
    <w:rsid w:val="00F42BFB"/>
    <w:rsid w:val="00F445B5"/>
    <w:rsid w:val="00F452D6"/>
    <w:rsid w:val="00F4644B"/>
    <w:rsid w:val="00F468B2"/>
    <w:rsid w:val="00F474DE"/>
    <w:rsid w:val="00F50221"/>
    <w:rsid w:val="00F50604"/>
    <w:rsid w:val="00F50AC0"/>
    <w:rsid w:val="00F52CB0"/>
    <w:rsid w:val="00F53201"/>
    <w:rsid w:val="00F53868"/>
    <w:rsid w:val="00F54736"/>
    <w:rsid w:val="00F55066"/>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76C08"/>
    <w:rsid w:val="00F81185"/>
    <w:rsid w:val="00F83295"/>
    <w:rsid w:val="00F8424D"/>
    <w:rsid w:val="00F845C6"/>
    <w:rsid w:val="00F856E5"/>
    <w:rsid w:val="00F85701"/>
    <w:rsid w:val="00F85D8E"/>
    <w:rsid w:val="00F85EF4"/>
    <w:rsid w:val="00F8604C"/>
    <w:rsid w:val="00F8720A"/>
    <w:rsid w:val="00F91DF6"/>
    <w:rsid w:val="00F920CB"/>
    <w:rsid w:val="00F9224A"/>
    <w:rsid w:val="00F938B8"/>
    <w:rsid w:val="00F93C8C"/>
    <w:rsid w:val="00F9421C"/>
    <w:rsid w:val="00FA1A3E"/>
    <w:rsid w:val="00FA21C4"/>
    <w:rsid w:val="00FA35F1"/>
    <w:rsid w:val="00FA3FD0"/>
    <w:rsid w:val="00FA7F95"/>
    <w:rsid w:val="00FB08AC"/>
    <w:rsid w:val="00FB0CA3"/>
    <w:rsid w:val="00FB1E8B"/>
    <w:rsid w:val="00FB23ED"/>
    <w:rsid w:val="00FB30CE"/>
    <w:rsid w:val="00FB3154"/>
    <w:rsid w:val="00FB3C08"/>
    <w:rsid w:val="00FB5664"/>
    <w:rsid w:val="00FB5898"/>
    <w:rsid w:val="00FB5FEB"/>
    <w:rsid w:val="00FB6405"/>
    <w:rsid w:val="00FB6FAE"/>
    <w:rsid w:val="00FB7B79"/>
    <w:rsid w:val="00FC1B80"/>
    <w:rsid w:val="00FC312D"/>
    <w:rsid w:val="00FC38CD"/>
    <w:rsid w:val="00FC3CAC"/>
    <w:rsid w:val="00FC4833"/>
    <w:rsid w:val="00FC4B41"/>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4BE"/>
    <w:rsid w:val="00FE4883"/>
    <w:rsid w:val="00FE677E"/>
    <w:rsid w:val="00FE7663"/>
    <w:rsid w:val="00FF0DE4"/>
    <w:rsid w:val="00FF2727"/>
    <w:rsid w:val="00FF3692"/>
    <w:rsid w:val="00FF371B"/>
    <w:rsid w:val="00FF39AD"/>
    <w:rsid w:val="00FF44A1"/>
    <w:rsid w:val="00FF4F94"/>
    <w:rsid w:val="00FF5C8D"/>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845965A8-99C1-4347-9045-6CFD0471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0">
    <w:name w:val="Назва17"/>
    <w:basedOn w:val="a1"/>
    <w:rsid w:val="00BC478A"/>
  </w:style>
  <w:style w:type="paragraph" w:customStyle="1" w:styleId="171">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 w:type="paragraph" w:customStyle="1" w:styleId="1b">
    <w:name w:val="1"/>
    <w:basedOn w:val="a0"/>
    <w:next w:val="a6"/>
    <w:rsid w:val="00047F1A"/>
    <w:pPr>
      <w:spacing w:before="100" w:beforeAutospacing="1" w:after="100" w:afterAutospacing="1"/>
    </w:pPr>
  </w:style>
  <w:style w:type="character" w:customStyle="1" w:styleId="28">
    <w:name w:val="Незакрита згадка2"/>
    <w:basedOn w:val="a1"/>
    <w:uiPriority w:val="99"/>
    <w:semiHidden/>
    <w:unhideWhenUsed/>
    <w:rsid w:val="00132800"/>
    <w:rPr>
      <w:color w:val="605E5C"/>
      <w:shd w:val="clear" w:color="auto" w:fill="E1DFDD"/>
    </w:rPr>
  </w:style>
  <w:style w:type="character" w:customStyle="1" w:styleId="UnresolvedMention">
    <w:name w:val="Unresolved Mention"/>
    <w:basedOn w:val="a1"/>
    <w:uiPriority w:val="99"/>
    <w:semiHidden/>
    <w:unhideWhenUsed/>
    <w:rsid w:val="0013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764034247">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455323268">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5934" TargetMode="External"/><Relationship Id="rId21" Type="http://schemas.openxmlformats.org/officeDocument/2006/relationships/hyperlink" Target="https://ua.korrespondent.net/articles/4806927-novyi-navchalnyi-rik-pakunok-shkoliara-zakryttia-shkil-platni-posluhy" TargetMode="External"/><Relationship Id="rId42" Type="http://schemas.openxmlformats.org/officeDocument/2006/relationships/hyperlink" Target="https://focus.ua/uk/economics/718712-viplati-likaryam-hto-mozhe-otrimati-200-tisyach-poyasnennya-moz" TargetMode="External"/><Relationship Id="rId47" Type="http://schemas.openxmlformats.org/officeDocument/2006/relationships/hyperlink" Target="https://fakty.ua/458286-debaty-po-povodu-pomocshi-v-germanii-sravnili-na-chto-imeyut-pravo-ukraincy-v-drugih-stranah" TargetMode="External"/><Relationship Id="rId63" Type="http://schemas.openxmlformats.org/officeDocument/2006/relationships/hyperlink" Target="https://www.golos.com.ua/article/385920" TargetMode="External"/><Relationship Id="rId68" Type="http://schemas.openxmlformats.org/officeDocument/2006/relationships/hyperlink" Target="https://focus.ua/uk/ukraine/718847-ne-potrebuye-zahistu-movniy-ombudsmen-zaklikala-kabmin-zminiti-status-rosiyskoji-movi" TargetMode="External"/><Relationship Id="rId84" Type="http://schemas.openxmlformats.org/officeDocument/2006/relationships/hyperlink" Target="https://focus.ua/uk/voennye-novosti/719134-mobilizaciya-v-ukrajini-kudi-mozhut-vidpraviti-sluzhiti-cholovikiv-55" TargetMode="External"/><Relationship Id="rId89" Type="http://schemas.openxmlformats.org/officeDocument/2006/relationships/hyperlink" Target="https://www.golos.com.ua/article/385986" TargetMode="External"/><Relationship Id="rId7" Type="http://schemas.openxmlformats.org/officeDocument/2006/relationships/endnotes" Target="endnotes.xml"/><Relationship Id="rId71" Type="http://schemas.openxmlformats.org/officeDocument/2006/relationships/hyperlink" Target="https://www.golos.com.ua/article/385926" TargetMode="External"/><Relationship Id="rId92" Type="http://schemas.openxmlformats.org/officeDocument/2006/relationships/hyperlink" Target="https://www.golos.com.ua/article/386012" TargetMode="External"/><Relationship Id="rId2" Type="http://schemas.openxmlformats.org/officeDocument/2006/relationships/numbering" Target="numbering.xml"/><Relationship Id="rId16" Type="http://schemas.openxmlformats.org/officeDocument/2006/relationships/hyperlink" Target="https://gazeta.ua/articles/politics/_vijskovi-pislya-polonu-otrimayut-bilshe-prav-i-pilg/1227157" TargetMode="External"/><Relationship Id="rId29" Type="http://schemas.openxmlformats.org/officeDocument/2006/relationships/hyperlink" Target="https://zn.ua/ukr/war/zahalna-mobilizatsija-chi-mozhut-znjati-z-rozshuku-pislja-splati-shtrafu.html" TargetMode="External"/><Relationship Id="rId11" Type="http://schemas.openxmlformats.org/officeDocument/2006/relationships/hyperlink" Target="https://wz.lviv.ua/news/537766-brytanskyi-volonter-iakyi-vtratyv-kintsivky-v-pokrovsku-vyrishyv-zalyshytysia-v-ukraini-video" TargetMode="External"/><Relationship Id="rId24" Type="http://schemas.openxmlformats.org/officeDocument/2006/relationships/hyperlink" Target="https://focus.ua/uk/economics/719085-yak-oformiti-dopomogu-na-pohovannya-v-ukrajini-pokrokova-instrukciya-ta-dokumenti" TargetMode="External"/><Relationship Id="rId32" Type="http://schemas.openxmlformats.org/officeDocument/2006/relationships/hyperlink" Target="https://ua.korrespondent.net/business/economics/4809092-rada-ukhvalyla-zbilshennia-vydatkiv-na-40-mlrd" TargetMode="External"/><Relationship Id="rId37" Type="http://schemas.openxmlformats.org/officeDocument/2006/relationships/hyperlink" Target="https://zn.ua/ukr/war/dani-gallup-pokazujut-perekhid-ukrajintsiv-ne-vid-optimizmu-do-pesimizmu-a-vid-ejforiji-do-realizmu.html" TargetMode="External"/><Relationship Id="rId40" Type="http://schemas.openxmlformats.org/officeDocument/2006/relationships/hyperlink" Target="https://focus.ua/uk/economics/719278-diya-kartka-dlya-vsih-viplat-vzhe-pracyuye-yak-oformiti-ta-shcho-potribno-znati" TargetMode="External"/><Relationship Id="rId45" Type="http://schemas.openxmlformats.org/officeDocument/2006/relationships/hyperlink" Target="https://ua.korrespondent.net/ukraine/4808794-v-ukraini-znachno-zbilshat-vyplaty-pry-narodzhenni-dytyny" TargetMode="External"/><Relationship Id="rId53" Type="http://schemas.openxmlformats.org/officeDocument/2006/relationships/hyperlink" Target="https://www.golos.com.ua/article/385890" TargetMode="External"/><Relationship Id="rId58" Type="http://schemas.openxmlformats.org/officeDocument/2006/relationships/hyperlink" Target="https://www.golos.com.ua/article/385882" TargetMode="External"/><Relationship Id="rId66" Type="http://schemas.openxmlformats.org/officeDocument/2006/relationships/hyperlink" Target="https://focus.ua/uk/ukraine/719005-pravo-na-batka-chomu-sudi-ignoruyut-ukrajinok-chiji-choloviki-zaginuli-na-fronti-do-narodzhennya-ditini" TargetMode="External"/><Relationship Id="rId74" Type="http://schemas.openxmlformats.org/officeDocument/2006/relationships/hyperlink" Target="https://zn.ua/ukr/reforms/chi-stane-zakonoprojekt-pro-zhitlovu-politiku-realnim-virishennjam-problem-dlja-ljudej-bez-zhitla.html" TargetMode="External"/><Relationship Id="rId79" Type="http://schemas.openxmlformats.org/officeDocument/2006/relationships/hyperlink" Target="https://ua.korrespondent.net/ukraine/4806727-shtraf-onlain-u-rezerv-dodano-novu-funktsiui" TargetMode="External"/><Relationship Id="rId87" Type="http://schemas.openxmlformats.org/officeDocument/2006/relationships/hyperlink" Target="https://ua.korrespondent.net/articles/4808453-odna-dlia-vsikh-vyplat-navischo-potribna-diia-kartka"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los.com.ua/article/385951" TargetMode="External"/><Relationship Id="rId82" Type="http://schemas.openxmlformats.org/officeDocument/2006/relationships/hyperlink" Target="https://www.golos.com.ua/article/385955" TargetMode="External"/><Relationship Id="rId90" Type="http://schemas.openxmlformats.org/officeDocument/2006/relationships/hyperlink" Target="https://www.golos.com.ua/article/386013" TargetMode="External"/><Relationship Id="rId95" Type="http://schemas.openxmlformats.org/officeDocument/2006/relationships/hyperlink" Target="https://www.nayka.com.ua/index.php/dy/article/view/6657/6752" TargetMode="External"/><Relationship Id="rId19" Type="http://schemas.openxmlformats.org/officeDocument/2006/relationships/hyperlink" Target="https://ua.korrespondent.net/articles/4807846-kvartyrne-pytannia-yak-derzhava-planuie-dopomahaty-pereselentsiam-z-zhytlom" TargetMode="External"/><Relationship Id="rId14" Type="http://schemas.openxmlformats.org/officeDocument/2006/relationships/hyperlink" Target="https://focus.ua/uk/economics/719455-ipoteka-na-zhitlo-dlya-vpo-yak-otrimati-70-kompensaciji-za-programoyu-yeoselya-i-yaki-ye-nyuansi" TargetMode="External"/><Relationship Id="rId22" Type="http://schemas.openxmlformats.org/officeDocument/2006/relationships/hyperlink" Target="https://detector.media/infospace/article/243432/2025-08-18-kabmin-predstavyv-antykoruptsiynu-initsiatyvu/" TargetMode="External"/><Relationship Id="rId27" Type="http://schemas.openxmlformats.org/officeDocument/2006/relationships/hyperlink" Target="https://wz.lviv.ua/news/537559-derzhava-oplatyt-veteranam-zdobuttia-novoi-osvity" TargetMode="External"/><Relationship Id="rId30" Type="http://schemas.openxmlformats.org/officeDocument/2006/relationships/hyperlink" Target="https://ua.korrespondent.net/business/economics/4806562-azerbaidzhan-vydilyv-ukraini-dopomohu-pislia-atak-rf" TargetMode="External"/><Relationship Id="rId35" Type="http://schemas.openxmlformats.org/officeDocument/2006/relationships/hyperlink" Target="https://zn.ua/ukr/LAW/kinets-svavillju-chi-obmezhit-novij-zakon-nevidkladni-obshuki-v-ukrajini.html" TargetMode="External"/><Relationship Id="rId43" Type="http://schemas.openxmlformats.org/officeDocument/2006/relationships/hyperlink" Target="https://focus.ua/uk/ukraine/719465-120-tisyach-ukrajinciv-u-ssha-pid-zagrozoyu-deportaciji-wsj-rozpoviv-pro-naslidki-rishennya-trampa" TargetMode="External"/><Relationship Id="rId48" Type="http://schemas.openxmlformats.org/officeDocument/2006/relationships/hyperlink" Target="https://www.golos.com.ua/article/385930" TargetMode="External"/><Relationship Id="rId56" Type="http://schemas.openxmlformats.org/officeDocument/2006/relationships/hyperlink" Target="https://www.golos.com.ua/article/385892" TargetMode="External"/><Relationship Id="rId64" Type="http://schemas.openxmlformats.org/officeDocument/2006/relationships/hyperlink" Target="https://www.golos.com.ua/article/386011" TargetMode="External"/><Relationship Id="rId69" Type="http://schemas.openxmlformats.org/officeDocument/2006/relationships/hyperlink" Target="https://www.lvivpost.net/war/vijskovi-ta-veterany-zvernulysya-do-vlady-shhodo-masovoyi-dyskredytatsiyi-mobilizatsijnoyi-polityky/" TargetMode="External"/><Relationship Id="rId77" Type="http://schemas.openxmlformats.org/officeDocument/2006/relationships/hyperlink" Target="https://focus.ua/uk/ukraine/719343-vidstrochka-dlya-studentiv-pislya-25-kabmin-pogodiv-zakonoproyekt-shcho-zminitsya" TargetMode="External"/><Relationship Id="rId100" Type="http://schemas.openxmlformats.org/officeDocument/2006/relationships/hyperlink" Target="http://archinform.knuba.edu.ua/article/view/331956/321161" TargetMode="External"/><Relationship Id="rId8" Type="http://schemas.openxmlformats.org/officeDocument/2006/relationships/hyperlink" Target="http://nplu.org/article.php?id=423&amp;subject=3" TargetMode="External"/><Relationship Id="rId51" Type="http://schemas.openxmlformats.org/officeDocument/2006/relationships/hyperlink" Target="https://zn.ua/ukr/CULTURE/projekt-totalnij-nazhivo-taras-kompanichenko-mi-majemo-tjahnuti-nitochki-do-ljudej-v-okupatsiji.html" TargetMode="External"/><Relationship Id="rId72" Type="http://schemas.openxmlformats.org/officeDocument/2006/relationships/hyperlink" Target="https://zn.ua/ukr/ECONOMICS/mistsevi-bjudzheti-ukrajini-otrimajut-ponad-miljarda-dodatkovikh-dotatsij.html" TargetMode="External"/><Relationship Id="rId80" Type="http://schemas.openxmlformats.org/officeDocument/2006/relationships/hyperlink" Target="https://www.golos.com.ua/article/385886" TargetMode="External"/><Relationship Id="rId85" Type="http://schemas.openxmlformats.org/officeDocument/2006/relationships/hyperlink" Target="https://focus.ua/uk/ukraine/719024-nmt-2025-sviridenko-anonsuvala-stipendiji-v-10-tisyach-griven-hto-jih-otrimaye" TargetMode="External"/><Relationship Id="rId93" Type="http://schemas.openxmlformats.org/officeDocument/2006/relationships/hyperlink" Target="https://www.nayka.com.ua/index.php/dy/article/view/6428/6511" TargetMode="External"/><Relationship Id="rId98" Type="http://schemas.openxmlformats.org/officeDocument/2006/relationships/hyperlink" Target="https://www.nayka.com.ua/index.php/dy/article/view/6444/6527" TargetMode="External"/><Relationship Id="rId3" Type="http://schemas.openxmlformats.org/officeDocument/2006/relationships/styles" Target="styles.xml"/><Relationship Id="rId12" Type="http://schemas.openxmlformats.org/officeDocument/2006/relationships/hyperlink" Target="https://cs.detector.media/infospace/texts/186552/2025-08-13-pravozakhysnyky-zaklykaly-vrakhuvaty-gumanitarni-pytannya-zhyteliv-tot-ukrainy-pid-chas-peremovyn-z-rosiieyu/" TargetMode="External"/><Relationship Id="rId17" Type="http://schemas.openxmlformats.org/officeDocument/2006/relationships/hyperlink" Target="https://fakty.ua/458257-chast-ukrainok-poluchit-vyplatu-v-30-tysyach-grn-uzhe-v-avguste-komu-povezet" TargetMode="External"/><Relationship Id="rId25" Type="http://schemas.openxmlformats.org/officeDocument/2006/relationships/hyperlink" Target="https://www.golos.com.ua/article/385843" TargetMode="External"/><Relationship Id="rId33" Type="http://schemas.openxmlformats.org/officeDocument/2006/relationships/hyperlink" Target="https://ua.korrespondent.net/business/economics/4807117-ukraina-pidpysala-rekordnu-uhodu-na-zakupivlui-hazu" TargetMode="External"/><Relationship Id="rId38" Type="http://schemas.openxmlformats.org/officeDocument/2006/relationships/hyperlink" Target="https://focus.ua/uk/eksklyuzivy/719339-zimova-vstupna-kampaniya-v-vishi-yak-vona-dopomozhe-universitetam" TargetMode="External"/><Relationship Id="rId46" Type="http://schemas.openxmlformats.org/officeDocument/2006/relationships/hyperlink" Target="https://ua.korrespondent.net/business/economics/4808710-v-uriadi-anonsuvaly-prohramu-avto-dlia-zakhysnyka" TargetMode="External"/><Relationship Id="rId59" Type="http://schemas.openxmlformats.org/officeDocument/2006/relationships/hyperlink" Target="https://www.golos.com.ua/article/385844" TargetMode="External"/><Relationship Id="rId67" Type="http://schemas.openxmlformats.org/officeDocument/2006/relationships/hyperlink" Target="https://focus.ua/uk/ukraine/718992-vstup-do-vishiv-po-novomu-ta-zbilshennya-stipendiy-zelenskiy-anonsuvav-zmini-dlya-studentiv" TargetMode="External"/><Relationship Id="rId103" Type="http://schemas.openxmlformats.org/officeDocument/2006/relationships/theme" Target="theme/theme1.xml"/><Relationship Id="rId20" Type="http://schemas.openxmlformats.org/officeDocument/2006/relationships/hyperlink" Target="https://ua.korrespondent.net/articles/4808824-naistrashnisha-forma-ahresii-scho-rosiiany-robliat-z-ukrainskymy-ditmy" TargetMode="External"/><Relationship Id="rId41" Type="http://schemas.openxmlformats.org/officeDocument/2006/relationships/hyperlink" Target="https://focus.ua/uk/politics/719011-zelenskiy-nazvav-krajini-z-kim-ukrajina-pershoyu-zaprovadit-mnozhinne-gromadyanstvo" TargetMode="External"/><Relationship Id="rId54" Type="http://schemas.openxmlformats.org/officeDocument/2006/relationships/hyperlink" Target="https://www.golos.com.ua/article/386014" TargetMode="External"/><Relationship Id="rId62" Type="http://schemas.openxmlformats.org/officeDocument/2006/relationships/hyperlink" Target="https://focus.ua/uk/voennye-novosti/719375-obmin-polonenimi-mizh-ukrajinoyu-i-rf-v-gur-rozpovili-pro-tayemniy-kanal-wsj" TargetMode="External"/><Relationship Id="rId70" Type="http://schemas.openxmlformats.org/officeDocument/2006/relationships/hyperlink" Target="https://zn.ua/ukr/war/riven-shumu-pid-chas-vijni-jak-zberehti-spokij-ljudej.html" TargetMode="External"/><Relationship Id="rId75" Type="http://schemas.openxmlformats.org/officeDocument/2006/relationships/hyperlink" Target="https://yur-gazeta.com/publications/sferi-praktiki/viyskove-pravo/polon-ta-kriminalne-peresliduvannya-zvilnenih-viyskovosluzhbovciv-pravova-koliziya-ta-vikliki-dlya-d.html" TargetMode="External"/><Relationship Id="rId83" Type="http://schemas.openxmlformats.org/officeDocument/2006/relationships/hyperlink" Target="https://ua.korrespondent.net/articles/4808749-nastupnoho-roku-v-ukraini-ochikuietsia-pidvyschennia-minimalnoi-zarplaty" TargetMode="External"/><Relationship Id="rId88" Type="http://schemas.openxmlformats.org/officeDocument/2006/relationships/hyperlink" Target="https://ua.korrespondent.net/articles/4807168-yabluka-khlib-yaitsia-podorozhchauit-yaki-tsiny-ochikuvaty-voseny" TargetMode="External"/><Relationship Id="rId91" Type="http://schemas.openxmlformats.org/officeDocument/2006/relationships/hyperlink" Target="https://www.golos.com.ua/article/385985" TargetMode="External"/><Relationship Id="rId96" Type="http://schemas.openxmlformats.org/officeDocument/2006/relationships/hyperlink" Target="http://www.lsej.org.ua/6_2025/1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los.com.ua/article/385841" TargetMode="External"/><Relationship Id="rId23" Type="http://schemas.openxmlformats.org/officeDocument/2006/relationships/hyperlink" Target="https://focus.ua/uk/economics/719338-yak-pereyti-na-pensiyu-cholovika-yurist-rozpoviv" TargetMode="External"/><Relationship Id="rId28" Type="http://schemas.openxmlformats.org/officeDocument/2006/relationships/hyperlink" Target="https://wz.lviv.ua/news/537737-zminy-viiskovoho-obliku-tsii-hrupi-zhinok-neobkhidno-oboviazkovo-ziavytysia-do-ttsk" TargetMode="External"/><Relationship Id="rId36" Type="http://schemas.openxmlformats.org/officeDocument/2006/relationships/hyperlink" Target="https://www.golos.com.ua/article/385994" TargetMode="External"/><Relationship Id="rId49" Type="http://schemas.openxmlformats.org/officeDocument/2006/relationships/hyperlink" Target="https://wz.lviv.ua/news/537743-mobilizatsiia-2025-koho-ne-mozhna-prymusovo-napravliaty-na-vlk" TargetMode="External"/><Relationship Id="rId57" Type="http://schemas.openxmlformats.org/officeDocument/2006/relationships/hyperlink" Target="https://fakty.ua/458190-iz-za-riska-dlya-zhizni-avto-ezdyat-po-dorogam-goroda-na-skorosti-pod-sto-kilometrov-kak-zhivut-zhiteli-hersona" TargetMode="External"/><Relationship Id="rId10" Type="http://schemas.openxmlformats.org/officeDocument/2006/relationships/hyperlink" Target="https://focus.ua/uk/economics/718774-nova-zarplatna-realnist-fahivci-pro-te-yak-zrostut-zarplati-ukrajinciv-cogo-roku" TargetMode="External"/><Relationship Id="rId31" Type="http://schemas.openxmlformats.org/officeDocument/2006/relationships/hyperlink" Target="https://ua.korrespondent.net/ukraine/4807500-z-rosiiskoho-polonu-povernulys-84-ukraintsi" TargetMode="External"/><Relationship Id="rId44" Type="http://schemas.openxmlformats.org/officeDocument/2006/relationships/hyperlink" Target="https://www.golos.com.ua/article/385949" TargetMode="External"/><Relationship Id="rId52" Type="http://schemas.openxmlformats.org/officeDocument/2006/relationships/hyperlink" Target="https://zn.ua/ukr/war/shcho-robiti-jakshcho-vi-postrazhdali-vid-seksualnoho-nasilstva-povjazanoho-z-vijnoju-pokrokova-instruktsija.html" TargetMode="External"/><Relationship Id="rId60" Type="http://schemas.openxmlformats.org/officeDocument/2006/relationships/hyperlink" Target="https://www.golos.com.ua/article/385842" TargetMode="External"/><Relationship Id="rId65" Type="http://schemas.openxmlformats.org/officeDocument/2006/relationships/hyperlink" Target="https://www.golos.com.ua/article/385830" TargetMode="External"/><Relationship Id="rId73" Type="http://schemas.openxmlformats.org/officeDocument/2006/relationships/hyperlink" Target="https://www.golos.com.ua/article/385950" TargetMode="External"/><Relationship Id="rId78" Type="http://schemas.openxmlformats.org/officeDocument/2006/relationships/hyperlink" Target="https://focus.ua/uk/economics/719213-subsidiji-ta-dopomoga-vpo-kabmin-anonsuvav-paket-pidtrimki" TargetMode="External"/><Relationship Id="rId81" Type="http://schemas.openxmlformats.org/officeDocument/2006/relationships/hyperlink" Target="https://www.golos.com.ua/article/385956" TargetMode="External"/><Relationship Id="rId86" Type="http://schemas.openxmlformats.org/officeDocument/2006/relationships/hyperlink" Target="https://ua.korrespondent.net/articles/4807532-vidstrochene-podorozhchannia-scho-bude-z-tsinamy-na-komunalku-voseny" TargetMode="External"/><Relationship Id="rId94" Type="http://schemas.openxmlformats.org/officeDocument/2006/relationships/hyperlink" Target="http://perspectives.pp.ua/index.php/np/article/view/26996/26966" TargetMode="External"/><Relationship Id="rId99" Type="http://schemas.openxmlformats.org/officeDocument/2006/relationships/hyperlink" Target="http://perspectives.pp.ua/index.php/sni/article/view/27177/27147"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isu.ua/amerikanskij-pastor-nazvav-zlom-zaboronu-ukrayinskih-cerkov-na-okupovanih-rosiyeyu-teritoriyah_n158240" TargetMode="External"/><Relationship Id="rId13" Type="http://schemas.openxmlformats.org/officeDocument/2006/relationships/hyperlink" Target="https://risu.ua/v-ugkc-stvorili-byuro-u-spravah-zahistu-nepovnolitnih-i-vrazlivih-osib_n158228" TargetMode="External"/><Relationship Id="rId18" Type="http://schemas.openxmlformats.org/officeDocument/2006/relationships/hyperlink" Target="https://ua.korrespondent.net/articles/4808500-armiia-vidnovlennia-komu-platiat-vdvichi-bilshe-nizh-minimalka" TargetMode="External"/><Relationship Id="rId39" Type="http://schemas.openxmlformats.org/officeDocument/2006/relationships/hyperlink" Target="https://zn.ua/ukr/POLITICS/prezidija-medzhlisu-krimskotatarskoho-narodu-zrobila-zajavu-naperedodni-zustrichi-trampa-z-putinim.html" TargetMode="External"/><Relationship Id="rId34" Type="http://schemas.openxmlformats.org/officeDocument/2006/relationships/hyperlink" Target="https://zn.ua/ukr/war/vojenna-sotsialka-protezuvannja-za-rakhunok-derzhavi.html" TargetMode="External"/><Relationship Id="rId50" Type="http://schemas.openxmlformats.org/officeDocument/2006/relationships/hyperlink" Target="https://zn.ua/ukr/UKRAINE/vibuvsja-obmin-polonenimi-dekhto-zi-zvilnenikh-perebuvav-u-poloni-z-2014-roku.html" TargetMode="External"/><Relationship Id="rId55" Type="http://schemas.openxmlformats.org/officeDocument/2006/relationships/hyperlink" Target="https://www.golos.com.ua/article/386016" TargetMode="External"/><Relationship Id="rId76" Type="http://schemas.openxmlformats.org/officeDocument/2006/relationships/hyperlink" Target="https://focus.ua/uk/ukraine/718977-vijizd-ukrajinciv-za-kordon-zelenskiy-proponuye-poslabiti-pravila-video" TargetMode="External"/><Relationship Id="rId97" Type="http://schemas.openxmlformats.org/officeDocument/2006/relationships/hyperlink" Target="https://www.nayka.com.ua/index.php/dy/article/view/6448/6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D02F-197A-497B-B975-D8891427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77471</Words>
  <Characters>44160</Characters>
  <Application>Microsoft Office Word</Application>
  <DocSecurity>0</DocSecurity>
  <Lines>368</Lines>
  <Paragraphs>242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5</cp:revision>
  <cp:lastPrinted>2025-08-25T07:33:00Z</cp:lastPrinted>
  <dcterms:created xsi:type="dcterms:W3CDTF">2025-08-25T07:32:00Z</dcterms:created>
  <dcterms:modified xsi:type="dcterms:W3CDTF">2025-08-25T07:34:00Z</dcterms:modified>
</cp:coreProperties>
</file>